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Default="0081718A" w:rsidP="002A4F0B">
      <w:pPr>
        <w:pStyle w:val="Title"/>
        <w:rPr>
          <w:rFonts w:cs="Arial"/>
          <w:b w:val="0"/>
          <w:sz w:val="20"/>
        </w:rPr>
      </w:pPr>
      <w:bookmarkStart w:id="0" w:name="_GoBack"/>
      <w:bookmarkEnd w:id="0"/>
    </w:p>
    <w:p w:rsidR="0081718A" w:rsidRDefault="0081718A" w:rsidP="002A4F0B">
      <w:pPr>
        <w:pStyle w:val="Title"/>
        <w:rPr>
          <w:rFonts w:cs="Arial"/>
          <w:b w:val="0"/>
          <w:sz w:val="20"/>
        </w:rPr>
      </w:pPr>
    </w:p>
    <w:p w:rsidR="0067553D" w:rsidRPr="00DC05FC" w:rsidRDefault="0067553D" w:rsidP="002A4F0B">
      <w:pPr>
        <w:pStyle w:val="Title"/>
        <w:rPr>
          <w:rFonts w:cs="Arial"/>
          <w:b w:val="0"/>
          <w:sz w:val="20"/>
        </w:rPr>
      </w:pPr>
      <w:r w:rsidRPr="00DC05FC">
        <w:rPr>
          <w:rFonts w:cs="Arial"/>
          <w:b w:val="0"/>
          <w:sz w:val="20"/>
        </w:rPr>
        <w:t>WISCONSIN STATE USE BOARD MEETING</w:t>
      </w:r>
    </w:p>
    <w:p w:rsidR="00A50252" w:rsidRPr="00DC05FC" w:rsidRDefault="000D46E4" w:rsidP="002A4F0B">
      <w:pPr>
        <w:jc w:val="center"/>
        <w:rPr>
          <w:rFonts w:ascii="Arial" w:hAnsi="Arial" w:cs="Arial"/>
        </w:rPr>
      </w:pPr>
      <w:proofErr w:type="gramStart"/>
      <w:r>
        <w:rPr>
          <w:rFonts w:ascii="Arial" w:hAnsi="Arial" w:cs="Arial"/>
        </w:rPr>
        <w:t>October</w:t>
      </w:r>
      <w:r w:rsidR="00093DEF">
        <w:rPr>
          <w:rFonts w:ascii="Arial" w:hAnsi="Arial" w:cs="Arial"/>
        </w:rPr>
        <w:t xml:space="preserve"> 1</w:t>
      </w:r>
      <w:r>
        <w:rPr>
          <w:rFonts w:ascii="Arial" w:hAnsi="Arial" w:cs="Arial"/>
        </w:rPr>
        <w:t>1</w:t>
      </w:r>
      <w:r w:rsidR="00D77E0B" w:rsidRPr="00DC05FC">
        <w:rPr>
          <w:rFonts w:ascii="Arial" w:hAnsi="Arial" w:cs="Arial"/>
        </w:rPr>
        <w:t>, 201</w:t>
      </w:r>
      <w:r w:rsidR="00093DEF">
        <w:rPr>
          <w:rFonts w:ascii="Arial" w:hAnsi="Arial" w:cs="Arial"/>
        </w:rPr>
        <w:t>2</w:t>
      </w:r>
      <w:r w:rsidR="001865EF" w:rsidRPr="00DC05FC">
        <w:rPr>
          <w:rFonts w:ascii="Arial" w:hAnsi="Arial" w:cs="Arial"/>
        </w:rPr>
        <w:t xml:space="preserve">  </w:t>
      </w:r>
      <w:r w:rsidR="00087862" w:rsidRPr="00DC05FC">
        <w:rPr>
          <w:rFonts w:ascii="Arial" w:hAnsi="Arial" w:cs="Arial"/>
        </w:rPr>
        <w:t xml:space="preserve"> </w:t>
      </w:r>
      <w:r w:rsidR="00AD61E2" w:rsidRPr="00DC05FC">
        <w:rPr>
          <w:rFonts w:ascii="Arial" w:hAnsi="Arial" w:cs="Arial"/>
        </w:rPr>
        <w:t>10:00 a.m. – 12:00 p.m.</w:t>
      </w:r>
      <w:proofErr w:type="gramEnd"/>
    </w:p>
    <w:p w:rsidR="00EE47B0" w:rsidRPr="00DC05FC" w:rsidRDefault="000D46E4" w:rsidP="002A4F0B">
      <w:pPr>
        <w:jc w:val="center"/>
        <w:outlineLvl w:val="0"/>
        <w:rPr>
          <w:rFonts w:ascii="Arial" w:hAnsi="Arial" w:cs="Arial"/>
        </w:rPr>
      </w:pPr>
      <w:r>
        <w:rPr>
          <w:rFonts w:ascii="Arial" w:hAnsi="Arial" w:cs="Arial"/>
        </w:rPr>
        <w:t>Riverfront Activity Center</w:t>
      </w:r>
    </w:p>
    <w:p w:rsidR="00EE47B0" w:rsidRPr="00DC05FC" w:rsidRDefault="000D46E4" w:rsidP="002A4F0B">
      <w:pPr>
        <w:jc w:val="center"/>
        <w:rPr>
          <w:rFonts w:ascii="Arial" w:hAnsi="Arial" w:cs="Arial"/>
        </w:rPr>
      </w:pPr>
      <w:r>
        <w:rPr>
          <w:rFonts w:ascii="Arial" w:hAnsi="Arial" w:cs="Arial"/>
        </w:rPr>
        <w:t>3000 South Avenue</w:t>
      </w:r>
    </w:p>
    <w:p w:rsidR="000D46E4" w:rsidRDefault="000D46E4" w:rsidP="000D46E4">
      <w:pPr>
        <w:jc w:val="center"/>
        <w:rPr>
          <w:rFonts w:ascii="Arial" w:hAnsi="Arial" w:cs="Arial"/>
        </w:rPr>
      </w:pPr>
      <w:r>
        <w:rPr>
          <w:rFonts w:ascii="Arial" w:hAnsi="Arial" w:cs="Arial"/>
        </w:rPr>
        <w:t>La Crosse, WI 54601</w:t>
      </w:r>
    </w:p>
    <w:p w:rsidR="000D46E4" w:rsidRPr="00DC05FC" w:rsidRDefault="000D46E4" w:rsidP="002A4F0B">
      <w:pPr>
        <w:jc w:val="center"/>
        <w:rPr>
          <w:rFonts w:ascii="Arial" w:hAnsi="Arial" w:cs="Arial"/>
        </w:rPr>
      </w:pPr>
    </w:p>
    <w:p w:rsidR="006133FF" w:rsidRPr="00DC05FC" w:rsidRDefault="006133FF" w:rsidP="00CB75C0">
      <w:pPr>
        <w:jc w:val="both"/>
        <w:rPr>
          <w:rFonts w:ascii="Arial" w:hAnsi="Arial" w:cs="Arial"/>
          <w:b/>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Call to Order</w:t>
      </w:r>
    </w:p>
    <w:p w:rsidR="008B7093" w:rsidRPr="00DC05FC" w:rsidRDefault="008B7093" w:rsidP="00CB75C0">
      <w:pPr>
        <w:jc w:val="both"/>
        <w:rPr>
          <w:rFonts w:ascii="Arial" w:hAnsi="Arial" w:cs="Arial"/>
        </w:rPr>
      </w:pPr>
      <w:r w:rsidRPr="00DC05FC">
        <w:rPr>
          <w:rFonts w:ascii="Arial" w:hAnsi="Arial" w:cs="Arial"/>
        </w:rPr>
        <w:t xml:space="preserve">The meeting was called to order by </w:t>
      </w:r>
      <w:r w:rsidR="00093DEF">
        <w:rPr>
          <w:rFonts w:ascii="Arial" w:hAnsi="Arial" w:cs="Arial"/>
        </w:rPr>
        <w:t>Jean Zweifel</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DC05FC" w:rsidRDefault="008B7093" w:rsidP="00CB75C0">
      <w:pPr>
        <w:jc w:val="both"/>
        <w:rPr>
          <w:rFonts w:ascii="Arial" w:hAnsi="Arial" w:cs="Arial"/>
        </w:rPr>
      </w:pPr>
    </w:p>
    <w:p w:rsidR="001C108E" w:rsidRPr="00DC05FC" w:rsidRDefault="008B7093" w:rsidP="001C108E">
      <w:pPr>
        <w:ind w:firstLine="720"/>
        <w:jc w:val="both"/>
        <w:rPr>
          <w:rFonts w:ascii="Arial" w:hAnsi="Arial" w:cs="Arial"/>
          <w:u w:val="single"/>
        </w:rPr>
      </w:pPr>
      <w:r w:rsidRPr="00DC05FC">
        <w:rPr>
          <w:rFonts w:ascii="Arial" w:hAnsi="Arial" w:cs="Arial"/>
          <w:u w:val="single"/>
        </w:rPr>
        <w:t>Board Members Present:</w:t>
      </w:r>
    </w:p>
    <w:p w:rsidR="001C108E" w:rsidRPr="003773F0" w:rsidRDefault="001C108E" w:rsidP="001C108E">
      <w:pPr>
        <w:numPr>
          <w:ilvl w:val="0"/>
          <w:numId w:val="22"/>
        </w:numPr>
        <w:jc w:val="both"/>
        <w:rPr>
          <w:rFonts w:ascii="Arial" w:hAnsi="Arial" w:cs="Arial"/>
        </w:rPr>
      </w:pPr>
      <w:r w:rsidRPr="003773F0">
        <w:rPr>
          <w:rFonts w:ascii="Arial" w:hAnsi="Arial" w:cs="Arial"/>
        </w:rPr>
        <w:t xml:space="preserve">Jean Zweifel, </w:t>
      </w:r>
      <w:proofErr w:type="spellStart"/>
      <w:r w:rsidRPr="003773F0">
        <w:rPr>
          <w:rFonts w:ascii="Arial" w:hAnsi="Arial" w:cs="Arial"/>
        </w:rPr>
        <w:t>Greenco</w:t>
      </w:r>
      <w:proofErr w:type="spellEnd"/>
      <w:r w:rsidRPr="003773F0">
        <w:rPr>
          <w:rFonts w:ascii="Arial" w:hAnsi="Arial" w:cs="Arial"/>
        </w:rPr>
        <w:t xml:space="preserve"> Industries</w:t>
      </w:r>
    </w:p>
    <w:p w:rsidR="001C108E" w:rsidRPr="003773F0" w:rsidRDefault="001C108E" w:rsidP="00CB75C0">
      <w:pPr>
        <w:numPr>
          <w:ilvl w:val="0"/>
          <w:numId w:val="22"/>
        </w:numPr>
        <w:jc w:val="both"/>
        <w:rPr>
          <w:rFonts w:ascii="Arial" w:hAnsi="Arial" w:cs="Arial"/>
        </w:rPr>
      </w:pPr>
      <w:r w:rsidRPr="003773F0">
        <w:rPr>
          <w:rFonts w:ascii="Arial" w:hAnsi="Arial" w:cs="Arial"/>
        </w:rPr>
        <w:t xml:space="preserve">Mike Casey, </w:t>
      </w:r>
      <w:r w:rsidR="00FF19E6" w:rsidRPr="003773F0">
        <w:rPr>
          <w:rFonts w:ascii="Arial" w:hAnsi="Arial" w:cs="Arial"/>
        </w:rPr>
        <w:t>Public Member</w:t>
      </w:r>
    </w:p>
    <w:p w:rsidR="008041E1" w:rsidRDefault="008041E1" w:rsidP="003773F0">
      <w:pPr>
        <w:numPr>
          <w:ilvl w:val="0"/>
          <w:numId w:val="22"/>
        </w:numPr>
        <w:jc w:val="both"/>
        <w:rPr>
          <w:rFonts w:ascii="Arial" w:hAnsi="Arial" w:cs="Arial"/>
        </w:rPr>
      </w:pPr>
      <w:r w:rsidRPr="003773F0">
        <w:rPr>
          <w:rFonts w:ascii="Arial" w:hAnsi="Arial" w:cs="Arial"/>
        </w:rPr>
        <w:t>Marie Danforth, DHS</w:t>
      </w:r>
    </w:p>
    <w:p w:rsidR="00EF4443" w:rsidRPr="003773F0" w:rsidRDefault="00EF4443" w:rsidP="00EF4443">
      <w:pPr>
        <w:numPr>
          <w:ilvl w:val="0"/>
          <w:numId w:val="22"/>
        </w:numPr>
        <w:jc w:val="both"/>
        <w:rPr>
          <w:rFonts w:ascii="Arial" w:hAnsi="Arial" w:cs="Arial"/>
        </w:rPr>
      </w:pPr>
      <w:r w:rsidRPr="003773F0">
        <w:rPr>
          <w:rFonts w:ascii="Arial" w:hAnsi="Arial" w:cs="Arial"/>
        </w:rPr>
        <w:t>Helen McCain, Department of Administration</w:t>
      </w:r>
      <w:r>
        <w:rPr>
          <w:rFonts w:ascii="Arial" w:hAnsi="Arial" w:cs="Arial"/>
        </w:rPr>
        <w:t xml:space="preserve"> (attended via teleconference)</w:t>
      </w:r>
    </w:p>
    <w:p w:rsidR="00EF4443" w:rsidRPr="00EF4443" w:rsidRDefault="00EF4443" w:rsidP="00EF4443">
      <w:pPr>
        <w:numPr>
          <w:ilvl w:val="0"/>
          <w:numId w:val="22"/>
        </w:numPr>
        <w:jc w:val="both"/>
        <w:rPr>
          <w:rFonts w:ascii="Arial" w:hAnsi="Arial" w:cs="Arial"/>
        </w:rPr>
      </w:pPr>
      <w:r w:rsidRPr="003773F0">
        <w:rPr>
          <w:rFonts w:ascii="Arial" w:hAnsi="Arial" w:cs="Arial"/>
        </w:rPr>
        <w:t>Bill Smith, Small Business</w:t>
      </w:r>
      <w:r>
        <w:rPr>
          <w:rFonts w:ascii="Arial" w:hAnsi="Arial" w:cs="Arial"/>
        </w:rPr>
        <w:t xml:space="preserve"> (attended via teleconference)</w:t>
      </w:r>
    </w:p>
    <w:p w:rsidR="008B7093" w:rsidRPr="00DC05FC" w:rsidRDefault="008B7093" w:rsidP="00CB75C0">
      <w:pPr>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Board Staff Present:</w:t>
      </w:r>
    </w:p>
    <w:p w:rsidR="008041E1" w:rsidRDefault="008041E1" w:rsidP="00CB75C0">
      <w:pPr>
        <w:numPr>
          <w:ilvl w:val="0"/>
          <w:numId w:val="23"/>
        </w:numPr>
        <w:tabs>
          <w:tab w:val="clear" w:pos="1080"/>
          <w:tab w:val="num" w:pos="720"/>
        </w:tabs>
        <w:ind w:hanging="720"/>
        <w:jc w:val="both"/>
        <w:rPr>
          <w:rFonts w:ascii="Arial" w:hAnsi="Arial" w:cs="Arial"/>
        </w:rPr>
      </w:pPr>
      <w:r>
        <w:rPr>
          <w:rFonts w:ascii="Arial" w:hAnsi="Arial" w:cs="Arial"/>
        </w:rPr>
        <w:t>Nadine Malm, Department of Administration</w:t>
      </w:r>
    </w:p>
    <w:p w:rsidR="00EF4443" w:rsidRDefault="00093DEF" w:rsidP="00EF4443">
      <w:pPr>
        <w:numPr>
          <w:ilvl w:val="0"/>
          <w:numId w:val="22"/>
        </w:numPr>
        <w:jc w:val="both"/>
        <w:rPr>
          <w:rFonts w:ascii="Arial" w:hAnsi="Arial" w:cs="Arial"/>
        </w:rPr>
      </w:pPr>
      <w:r>
        <w:rPr>
          <w:rFonts w:ascii="Arial" w:hAnsi="Arial" w:cs="Arial"/>
        </w:rPr>
        <w:t>John Gibson</w:t>
      </w:r>
      <w:r w:rsidR="008B7093" w:rsidRPr="00DC05FC">
        <w:rPr>
          <w:rFonts w:ascii="Arial" w:hAnsi="Arial" w:cs="Arial"/>
        </w:rPr>
        <w:t>, Department of Administration</w:t>
      </w:r>
    </w:p>
    <w:p w:rsidR="00EF4443" w:rsidRPr="00EF4443" w:rsidRDefault="00EF4443" w:rsidP="00EF4443">
      <w:pPr>
        <w:numPr>
          <w:ilvl w:val="0"/>
          <w:numId w:val="22"/>
        </w:numPr>
        <w:jc w:val="both"/>
        <w:rPr>
          <w:rFonts w:ascii="Arial" w:hAnsi="Arial" w:cs="Arial"/>
        </w:rPr>
      </w:pPr>
      <w:r w:rsidRPr="003773F0">
        <w:rPr>
          <w:rFonts w:ascii="Arial" w:hAnsi="Arial" w:cs="Arial"/>
        </w:rPr>
        <w:t>Pam Viner, Department of Administration</w:t>
      </w:r>
      <w:r>
        <w:rPr>
          <w:rFonts w:ascii="Arial" w:hAnsi="Arial" w:cs="Arial"/>
        </w:rPr>
        <w:t xml:space="preserve"> (attended via teleconference)</w:t>
      </w:r>
    </w:p>
    <w:p w:rsidR="008B7093" w:rsidRPr="00DC05FC" w:rsidRDefault="008B7093" w:rsidP="00CB75C0">
      <w:pPr>
        <w:ind w:left="360"/>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Audience:</w:t>
      </w:r>
    </w:p>
    <w:p w:rsidR="008041E1" w:rsidRPr="00416560" w:rsidRDefault="008041E1" w:rsidP="00CB75C0">
      <w:pPr>
        <w:numPr>
          <w:ilvl w:val="0"/>
          <w:numId w:val="24"/>
        </w:numPr>
        <w:jc w:val="both"/>
        <w:rPr>
          <w:rFonts w:ascii="Arial" w:hAnsi="Arial" w:cs="Arial"/>
        </w:rPr>
      </w:pPr>
      <w:r w:rsidRPr="00416560">
        <w:rPr>
          <w:rFonts w:ascii="Arial" w:hAnsi="Arial" w:cs="Arial"/>
        </w:rPr>
        <w:t xml:space="preserve">Mary </w:t>
      </w:r>
      <w:proofErr w:type="spellStart"/>
      <w:r w:rsidRPr="00416560">
        <w:rPr>
          <w:rFonts w:ascii="Arial" w:hAnsi="Arial" w:cs="Arial"/>
        </w:rPr>
        <w:t>Kessens</w:t>
      </w:r>
      <w:proofErr w:type="spellEnd"/>
      <w:r w:rsidRPr="00416560">
        <w:rPr>
          <w:rFonts w:ascii="Arial" w:hAnsi="Arial" w:cs="Arial"/>
        </w:rPr>
        <w:t>, Riverfront</w:t>
      </w:r>
    </w:p>
    <w:p w:rsidR="00B03D5F" w:rsidRPr="00416560" w:rsidRDefault="00B03D5F" w:rsidP="00CB75C0">
      <w:pPr>
        <w:numPr>
          <w:ilvl w:val="0"/>
          <w:numId w:val="24"/>
        </w:numPr>
        <w:jc w:val="both"/>
        <w:rPr>
          <w:rFonts w:ascii="Arial" w:hAnsi="Arial" w:cs="Arial"/>
        </w:rPr>
      </w:pPr>
      <w:r w:rsidRPr="00416560">
        <w:rPr>
          <w:rFonts w:ascii="Arial" w:hAnsi="Arial" w:cs="Arial"/>
        </w:rPr>
        <w:t>Toby Johnson, Superior Vocations Center</w:t>
      </w:r>
    </w:p>
    <w:p w:rsidR="0047618F" w:rsidRDefault="0047618F" w:rsidP="00CB75C0">
      <w:pPr>
        <w:numPr>
          <w:ilvl w:val="0"/>
          <w:numId w:val="24"/>
        </w:numPr>
        <w:jc w:val="both"/>
        <w:rPr>
          <w:rFonts w:ascii="Arial" w:hAnsi="Arial" w:cs="Arial"/>
        </w:rPr>
      </w:pPr>
      <w:r>
        <w:rPr>
          <w:rFonts w:ascii="Arial" w:hAnsi="Arial" w:cs="Arial"/>
        </w:rPr>
        <w:t>Tom Packard, RFW</w:t>
      </w:r>
    </w:p>
    <w:p w:rsidR="008041E1" w:rsidRPr="00EF4443" w:rsidRDefault="008041E1" w:rsidP="00CB75C0">
      <w:pPr>
        <w:numPr>
          <w:ilvl w:val="0"/>
          <w:numId w:val="24"/>
        </w:numPr>
        <w:jc w:val="both"/>
        <w:rPr>
          <w:rFonts w:ascii="Arial" w:hAnsi="Arial" w:cs="Arial"/>
        </w:rPr>
      </w:pPr>
      <w:r w:rsidRPr="00EF4443">
        <w:rPr>
          <w:rFonts w:ascii="Arial" w:hAnsi="Arial" w:cs="Arial"/>
        </w:rPr>
        <w:t>Matt Childress, RFW</w:t>
      </w:r>
    </w:p>
    <w:p w:rsidR="008041E1" w:rsidRPr="00EF4443" w:rsidRDefault="008041E1" w:rsidP="00CB75C0">
      <w:pPr>
        <w:numPr>
          <w:ilvl w:val="0"/>
          <w:numId w:val="24"/>
        </w:numPr>
        <w:jc w:val="both"/>
        <w:rPr>
          <w:rFonts w:ascii="Arial" w:hAnsi="Arial" w:cs="Arial"/>
        </w:rPr>
      </w:pPr>
      <w:r w:rsidRPr="00EF4443">
        <w:rPr>
          <w:rFonts w:ascii="Arial" w:hAnsi="Arial" w:cs="Arial"/>
        </w:rPr>
        <w:t>Susan Davis, RFW</w:t>
      </w:r>
    </w:p>
    <w:p w:rsidR="008041E1" w:rsidRDefault="00947CAF" w:rsidP="00CB75C0">
      <w:pPr>
        <w:numPr>
          <w:ilvl w:val="0"/>
          <w:numId w:val="24"/>
        </w:numPr>
        <w:jc w:val="both"/>
        <w:rPr>
          <w:rFonts w:ascii="Arial" w:hAnsi="Arial" w:cs="Arial"/>
        </w:rPr>
      </w:pPr>
      <w:r w:rsidRPr="00EF4443">
        <w:rPr>
          <w:rFonts w:ascii="Arial" w:hAnsi="Arial" w:cs="Arial"/>
        </w:rPr>
        <w:t>Thomas Cook, RFW</w:t>
      </w:r>
    </w:p>
    <w:p w:rsidR="00416560" w:rsidRPr="00EF4443" w:rsidRDefault="005D65C2" w:rsidP="00CB75C0">
      <w:pPr>
        <w:numPr>
          <w:ilvl w:val="0"/>
          <w:numId w:val="24"/>
        </w:numPr>
        <w:jc w:val="both"/>
        <w:rPr>
          <w:rFonts w:ascii="Arial" w:hAnsi="Arial" w:cs="Arial"/>
        </w:rPr>
      </w:pPr>
      <w:r>
        <w:rPr>
          <w:rFonts w:ascii="Arial" w:hAnsi="Arial" w:cs="Arial"/>
        </w:rPr>
        <w:t xml:space="preserve">Jon </w:t>
      </w:r>
      <w:proofErr w:type="spellStart"/>
      <w:r>
        <w:rPr>
          <w:rFonts w:ascii="Arial" w:hAnsi="Arial" w:cs="Arial"/>
        </w:rPr>
        <w:t>Jo</w:t>
      </w:r>
      <w:r w:rsidR="00416560">
        <w:rPr>
          <w:rFonts w:ascii="Arial" w:hAnsi="Arial" w:cs="Arial"/>
        </w:rPr>
        <w:t>les</w:t>
      </w:r>
      <w:proofErr w:type="spellEnd"/>
      <w:r w:rsidR="00416560">
        <w:rPr>
          <w:rFonts w:ascii="Arial" w:hAnsi="Arial" w:cs="Arial"/>
        </w:rPr>
        <w:t xml:space="preserve">, </w:t>
      </w:r>
      <w:r>
        <w:rPr>
          <w:rFonts w:ascii="Arial" w:hAnsi="Arial" w:cs="Arial"/>
        </w:rPr>
        <w:t>L.E. Phillips Career</w:t>
      </w:r>
      <w:r w:rsidR="00416560">
        <w:rPr>
          <w:rFonts w:ascii="Arial" w:hAnsi="Arial" w:cs="Arial"/>
        </w:rPr>
        <w:t xml:space="preserve"> Development Center</w:t>
      </w:r>
    </w:p>
    <w:p w:rsidR="008B7093" w:rsidRPr="00DC05FC" w:rsidRDefault="008B7093" w:rsidP="00CB75C0">
      <w:pPr>
        <w:jc w:val="both"/>
        <w:rPr>
          <w:rFonts w:ascii="Arial" w:hAnsi="Arial" w:cs="Arial"/>
        </w:rPr>
      </w:pPr>
    </w:p>
    <w:p w:rsidR="008B7093" w:rsidRPr="00DC05FC" w:rsidRDefault="008B7093" w:rsidP="00CB75C0">
      <w:pPr>
        <w:ind w:firstLine="720"/>
        <w:jc w:val="both"/>
        <w:rPr>
          <w:rFonts w:ascii="Arial" w:hAnsi="Arial" w:cs="Arial"/>
          <w:u w:val="single"/>
        </w:rPr>
      </w:pPr>
      <w:r w:rsidRPr="00DC05FC">
        <w:rPr>
          <w:rFonts w:ascii="Arial" w:hAnsi="Arial" w:cs="Arial"/>
          <w:u w:val="single"/>
        </w:rPr>
        <w:t>Teleconference Participants:</w:t>
      </w:r>
    </w:p>
    <w:p w:rsidR="00F829C5" w:rsidRPr="00416560" w:rsidRDefault="00FF19E6" w:rsidP="00CB75C0">
      <w:pPr>
        <w:numPr>
          <w:ilvl w:val="0"/>
          <w:numId w:val="24"/>
        </w:numPr>
        <w:jc w:val="both"/>
        <w:rPr>
          <w:rFonts w:ascii="Arial" w:hAnsi="Arial" w:cs="Arial"/>
        </w:rPr>
      </w:pPr>
      <w:r w:rsidRPr="00416560">
        <w:rPr>
          <w:rFonts w:ascii="Arial" w:hAnsi="Arial" w:cs="Arial"/>
        </w:rPr>
        <w:t>Paul Thornton</w:t>
      </w:r>
      <w:r w:rsidR="00F829C5" w:rsidRPr="00416560">
        <w:rPr>
          <w:rFonts w:ascii="Arial" w:hAnsi="Arial" w:cs="Arial"/>
        </w:rPr>
        <w:t>, Black River Industries</w:t>
      </w:r>
    </w:p>
    <w:p w:rsidR="00EF4443" w:rsidRDefault="00EF4443" w:rsidP="00EF4443">
      <w:pPr>
        <w:numPr>
          <w:ilvl w:val="0"/>
          <w:numId w:val="24"/>
        </w:numPr>
        <w:jc w:val="both"/>
        <w:rPr>
          <w:rFonts w:ascii="Arial" w:hAnsi="Arial" w:cs="Arial"/>
        </w:rPr>
      </w:pPr>
      <w:r w:rsidRPr="00EF4443">
        <w:rPr>
          <w:rFonts w:ascii="Arial" w:hAnsi="Arial" w:cs="Arial"/>
        </w:rPr>
        <w:t>Gary Goodsell, Careers Industries</w:t>
      </w:r>
    </w:p>
    <w:p w:rsidR="00EF4443" w:rsidRDefault="00EF4443" w:rsidP="00EF4443">
      <w:pPr>
        <w:numPr>
          <w:ilvl w:val="0"/>
          <w:numId w:val="24"/>
        </w:numPr>
        <w:jc w:val="both"/>
        <w:rPr>
          <w:rFonts w:ascii="Arial" w:hAnsi="Arial" w:cs="Arial"/>
        </w:rPr>
      </w:pPr>
      <w:r w:rsidRPr="00EF4443">
        <w:rPr>
          <w:rFonts w:ascii="Arial" w:hAnsi="Arial" w:cs="Arial"/>
        </w:rPr>
        <w:t xml:space="preserve">Todd </w:t>
      </w:r>
      <w:proofErr w:type="spellStart"/>
      <w:r w:rsidRPr="00EF4443">
        <w:rPr>
          <w:rFonts w:ascii="Arial" w:hAnsi="Arial" w:cs="Arial"/>
        </w:rPr>
        <w:t>Krukowski</w:t>
      </w:r>
      <w:proofErr w:type="spellEnd"/>
      <w:r w:rsidRPr="00EF4443">
        <w:rPr>
          <w:rFonts w:ascii="Arial" w:hAnsi="Arial" w:cs="Arial"/>
        </w:rPr>
        <w:t>, Goodwill Industries of SE Wisconsin</w:t>
      </w:r>
    </w:p>
    <w:p w:rsidR="00416560" w:rsidRDefault="00416560" w:rsidP="00EF4443">
      <w:pPr>
        <w:numPr>
          <w:ilvl w:val="0"/>
          <w:numId w:val="24"/>
        </w:numPr>
        <w:jc w:val="both"/>
        <w:rPr>
          <w:rFonts w:ascii="Arial" w:hAnsi="Arial" w:cs="Arial"/>
        </w:rPr>
      </w:pPr>
      <w:r>
        <w:rPr>
          <w:rFonts w:ascii="Arial" w:hAnsi="Arial" w:cs="Arial"/>
        </w:rPr>
        <w:t xml:space="preserve">Ron </w:t>
      </w:r>
      <w:proofErr w:type="spellStart"/>
      <w:r>
        <w:rPr>
          <w:rFonts w:ascii="Arial" w:hAnsi="Arial" w:cs="Arial"/>
        </w:rPr>
        <w:t>Opicka</w:t>
      </w:r>
      <w:proofErr w:type="spellEnd"/>
      <w:r>
        <w:rPr>
          <w:rFonts w:ascii="Arial" w:hAnsi="Arial" w:cs="Arial"/>
        </w:rPr>
        <w:t>, East Shore Industries</w:t>
      </w:r>
    </w:p>
    <w:p w:rsidR="00416560" w:rsidRDefault="001D41FF" w:rsidP="00EF4443">
      <w:pPr>
        <w:numPr>
          <w:ilvl w:val="0"/>
          <w:numId w:val="24"/>
        </w:numPr>
        <w:jc w:val="both"/>
        <w:rPr>
          <w:rFonts w:ascii="Arial" w:hAnsi="Arial" w:cs="Arial"/>
        </w:rPr>
      </w:pPr>
      <w:r>
        <w:rPr>
          <w:rFonts w:ascii="Arial" w:hAnsi="Arial" w:cs="Arial"/>
        </w:rPr>
        <w:t xml:space="preserve">Traci </w:t>
      </w:r>
      <w:proofErr w:type="spellStart"/>
      <w:r>
        <w:rPr>
          <w:rFonts w:ascii="Arial" w:hAnsi="Arial" w:cs="Arial"/>
        </w:rPr>
        <w:t>Logethetis</w:t>
      </w:r>
      <w:proofErr w:type="spellEnd"/>
      <w:r w:rsidR="00416560">
        <w:rPr>
          <w:rFonts w:ascii="Arial" w:hAnsi="Arial" w:cs="Arial"/>
        </w:rPr>
        <w:t xml:space="preserve">, Opportunities </w:t>
      </w:r>
      <w:proofErr w:type="spellStart"/>
      <w:r w:rsidR="00416560">
        <w:rPr>
          <w:rFonts w:ascii="Arial" w:hAnsi="Arial" w:cs="Arial"/>
        </w:rPr>
        <w:t>Inc</w:t>
      </w:r>
      <w:proofErr w:type="spellEnd"/>
    </w:p>
    <w:p w:rsidR="00416560" w:rsidRPr="00416560" w:rsidRDefault="00416560" w:rsidP="00416560">
      <w:pPr>
        <w:numPr>
          <w:ilvl w:val="0"/>
          <w:numId w:val="24"/>
        </w:numPr>
        <w:jc w:val="both"/>
        <w:rPr>
          <w:rFonts w:ascii="Arial" w:hAnsi="Arial" w:cs="Arial"/>
        </w:rPr>
      </w:pPr>
      <w:r>
        <w:rPr>
          <w:rFonts w:ascii="Arial" w:hAnsi="Arial" w:cs="Arial"/>
        </w:rPr>
        <w:t xml:space="preserve">Ken </w:t>
      </w:r>
      <w:proofErr w:type="spellStart"/>
      <w:r>
        <w:rPr>
          <w:rFonts w:ascii="Arial" w:hAnsi="Arial" w:cs="Arial"/>
        </w:rPr>
        <w:t>Maciejewski</w:t>
      </w:r>
      <w:proofErr w:type="spellEnd"/>
      <w:r>
        <w:rPr>
          <w:rFonts w:ascii="Arial" w:hAnsi="Arial" w:cs="Arial"/>
        </w:rPr>
        <w:t xml:space="preserve">, Opportunities </w:t>
      </w:r>
      <w:proofErr w:type="spellStart"/>
      <w:r>
        <w:rPr>
          <w:rFonts w:ascii="Arial" w:hAnsi="Arial" w:cs="Arial"/>
        </w:rPr>
        <w:t>Inc</w:t>
      </w:r>
      <w:proofErr w:type="spellEnd"/>
    </w:p>
    <w:p w:rsidR="00416560" w:rsidRDefault="00416560" w:rsidP="00EF4443">
      <w:pPr>
        <w:numPr>
          <w:ilvl w:val="0"/>
          <w:numId w:val="24"/>
        </w:numPr>
        <w:jc w:val="both"/>
        <w:rPr>
          <w:rFonts w:ascii="Arial" w:hAnsi="Arial" w:cs="Arial"/>
        </w:rPr>
      </w:pPr>
      <w:r>
        <w:rPr>
          <w:rFonts w:ascii="Arial" w:hAnsi="Arial" w:cs="Arial"/>
        </w:rPr>
        <w:t>Scott Butcher, DOC</w:t>
      </w:r>
    </w:p>
    <w:p w:rsidR="00416560" w:rsidRPr="00EF4443" w:rsidRDefault="00416560" w:rsidP="00EF4443">
      <w:pPr>
        <w:numPr>
          <w:ilvl w:val="0"/>
          <w:numId w:val="24"/>
        </w:numPr>
        <w:jc w:val="both"/>
        <w:rPr>
          <w:rFonts w:ascii="Arial" w:hAnsi="Arial" w:cs="Arial"/>
        </w:rPr>
      </w:pPr>
      <w:r>
        <w:rPr>
          <w:rFonts w:ascii="Arial" w:hAnsi="Arial" w:cs="Arial"/>
        </w:rPr>
        <w:t xml:space="preserve">Amy </w:t>
      </w:r>
      <w:proofErr w:type="spellStart"/>
      <w:r>
        <w:rPr>
          <w:rFonts w:ascii="Arial" w:hAnsi="Arial" w:cs="Arial"/>
        </w:rPr>
        <w:t>Golackson</w:t>
      </w:r>
      <w:proofErr w:type="spellEnd"/>
      <w:r>
        <w:rPr>
          <w:rFonts w:ascii="Arial" w:hAnsi="Arial" w:cs="Arial"/>
        </w:rPr>
        <w:t xml:space="preserve">, </w:t>
      </w:r>
      <w:proofErr w:type="spellStart"/>
      <w:r>
        <w:rPr>
          <w:rFonts w:ascii="Arial" w:hAnsi="Arial" w:cs="Arial"/>
        </w:rPr>
        <w:t>Kandu</w:t>
      </w:r>
      <w:proofErr w:type="spellEnd"/>
      <w:r>
        <w:rPr>
          <w:rFonts w:ascii="Arial" w:hAnsi="Arial" w:cs="Arial"/>
        </w:rPr>
        <w:t xml:space="preserve"> Industries</w:t>
      </w:r>
    </w:p>
    <w:p w:rsidR="0023730A" w:rsidRDefault="0023730A" w:rsidP="00CB75C0">
      <w:pPr>
        <w:jc w:val="both"/>
        <w:rPr>
          <w:rFonts w:ascii="Arial" w:hAnsi="Arial" w:cs="Arial"/>
        </w:rPr>
      </w:pPr>
    </w:p>
    <w:p w:rsidR="003D0724" w:rsidRPr="00DC05FC" w:rsidRDefault="003D0724" w:rsidP="00CB75C0">
      <w:pPr>
        <w:jc w:val="both"/>
        <w:rPr>
          <w:rFonts w:ascii="Arial" w:hAnsi="Arial" w:cs="Arial"/>
        </w:rPr>
      </w:pPr>
    </w:p>
    <w:p w:rsidR="0067553D" w:rsidRDefault="0023730A" w:rsidP="00CB75C0">
      <w:pPr>
        <w:jc w:val="both"/>
        <w:rPr>
          <w:rFonts w:ascii="Arial" w:hAnsi="Arial" w:cs="Arial"/>
        </w:rPr>
      </w:pPr>
      <w:r w:rsidRPr="00DC05FC">
        <w:rPr>
          <w:rFonts w:ascii="Arial" w:hAnsi="Arial" w:cs="Arial"/>
        </w:rPr>
        <w:t xml:space="preserve">Approval of </w:t>
      </w:r>
      <w:r w:rsidR="000D46E4">
        <w:rPr>
          <w:rFonts w:ascii="Arial" w:hAnsi="Arial" w:cs="Arial"/>
        </w:rPr>
        <w:t>July 12</w:t>
      </w:r>
      <w:r w:rsidR="00D77E0B" w:rsidRPr="00DC05FC">
        <w:rPr>
          <w:rFonts w:ascii="Arial" w:hAnsi="Arial" w:cs="Arial"/>
        </w:rPr>
        <w:t>,</w:t>
      </w:r>
      <w:r w:rsidR="00C3326A" w:rsidRPr="00DC05FC">
        <w:rPr>
          <w:rFonts w:ascii="Arial" w:hAnsi="Arial" w:cs="Arial"/>
        </w:rPr>
        <w:t xml:space="preserve"> 201</w:t>
      </w:r>
      <w:r w:rsidR="00093DEF">
        <w:rPr>
          <w:rFonts w:ascii="Arial" w:hAnsi="Arial" w:cs="Arial"/>
        </w:rPr>
        <w:t>2</w:t>
      </w:r>
      <w:r w:rsidR="00EE47B0" w:rsidRPr="00DC05FC">
        <w:rPr>
          <w:rFonts w:ascii="Arial" w:hAnsi="Arial" w:cs="Arial"/>
        </w:rPr>
        <w:t xml:space="preserve"> </w:t>
      </w:r>
      <w:r w:rsidRPr="00DC05FC">
        <w:rPr>
          <w:rFonts w:ascii="Arial" w:hAnsi="Arial" w:cs="Arial"/>
        </w:rPr>
        <w:t>Minutes</w:t>
      </w:r>
      <w:r w:rsidR="000D46E4">
        <w:rPr>
          <w:rFonts w:ascii="Arial" w:hAnsi="Arial" w:cs="Arial"/>
        </w:rPr>
        <w:t xml:space="preserve"> – contingent on minor changes to attendance list.</w:t>
      </w:r>
    </w:p>
    <w:p w:rsidR="00EB2C4F" w:rsidRPr="00EB2C4F" w:rsidRDefault="000D46E4" w:rsidP="00CB75C0">
      <w:pPr>
        <w:jc w:val="both"/>
        <w:rPr>
          <w:rFonts w:ascii="Arial" w:hAnsi="Arial" w:cs="Arial"/>
          <w:b/>
        </w:rPr>
      </w:pPr>
      <w:r>
        <w:rPr>
          <w:rFonts w:ascii="Arial" w:hAnsi="Arial" w:cs="Arial"/>
          <w:b/>
        </w:rPr>
        <w:t xml:space="preserve">Bill </w:t>
      </w:r>
      <w:r w:rsidR="007874BD">
        <w:rPr>
          <w:rFonts w:ascii="Arial" w:hAnsi="Arial" w:cs="Arial"/>
          <w:b/>
        </w:rPr>
        <w:t xml:space="preserve">motioned, </w:t>
      </w:r>
      <w:r>
        <w:rPr>
          <w:rFonts w:ascii="Arial" w:hAnsi="Arial" w:cs="Arial"/>
          <w:b/>
        </w:rPr>
        <w:t xml:space="preserve">Helen </w:t>
      </w:r>
      <w:r w:rsidR="00EB2C4F" w:rsidRPr="00EB2C4F">
        <w:rPr>
          <w:rFonts w:ascii="Arial" w:hAnsi="Arial" w:cs="Arial"/>
          <w:b/>
        </w:rPr>
        <w:t>2</w:t>
      </w:r>
      <w:r w:rsidR="00EB2C4F" w:rsidRPr="00EB2C4F">
        <w:rPr>
          <w:rFonts w:ascii="Arial" w:hAnsi="Arial" w:cs="Arial"/>
          <w:b/>
          <w:vertAlign w:val="superscript"/>
        </w:rPr>
        <w:t>nd</w:t>
      </w:r>
      <w:r w:rsidR="00EB2C4F" w:rsidRPr="00EB2C4F">
        <w:rPr>
          <w:rFonts w:ascii="Arial" w:hAnsi="Arial" w:cs="Arial"/>
          <w:b/>
        </w:rPr>
        <w:t xml:space="preserve"> and approved</w:t>
      </w:r>
    </w:p>
    <w:p w:rsidR="00721090" w:rsidRDefault="00721090" w:rsidP="00CB75C0">
      <w:pPr>
        <w:jc w:val="both"/>
        <w:rPr>
          <w:rFonts w:ascii="Arial" w:hAnsi="Arial" w:cs="Arial"/>
        </w:rPr>
      </w:pPr>
    </w:p>
    <w:p w:rsidR="00C16EA0" w:rsidRPr="00DC05FC" w:rsidRDefault="00C16EA0" w:rsidP="00CB75C0">
      <w:pPr>
        <w:jc w:val="both"/>
        <w:rPr>
          <w:rFonts w:ascii="Arial" w:hAnsi="Arial" w:cs="Arial"/>
        </w:rPr>
      </w:pPr>
    </w:p>
    <w:p w:rsidR="00097398" w:rsidRPr="00DC05FC" w:rsidRDefault="0023730A" w:rsidP="00CB75C0">
      <w:pPr>
        <w:jc w:val="both"/>
        <w:rPr>
          <w:rFonts w:ascii="Arial" w:hAnsi="Arial" w:cs="Arial"/>
        </w:rPr>
      </w:pPr>
      <w:r w:rsidRPr="00DC05FC">
        <w:rPr>
          <w:rFonts w:ascii="Arial" w:hAnsi="Arial" w:cs="Arial"/>
        </w:rPr>
        <w:t>C</w:t>
      </w:r>
      <w:r w:rsidR="0067553D" w:rsidRPr="00DC05FC">
        <w:rPr>
          <w:rFonts w:ascii="Arial" w:hAnsi="Arial" w:cs="Arial"/>
        </w:rPr>
        <w:t>hairperson Report</w:t>
      </w:r>
    </w:p>
    <w:p w:rsidR="00C16EA0" w:rsidRPr="00EF4443" w:rsidRDefault="00EF4443" w:rsidP="00C16EA0">
      <w:pPr>
        <w:numPr>
          <w:ilvl w:val="0"/>
          <w:numId w:val="26"/>
        </w:numPr>
        <w:jc w:val="both"/>
        <w:rPr>
          <w:rFonts w:ascii="Arial" w:hAnsi="Arial" w:cs="Arial"/>
        </w:rPr>
      </w:pPr>
      <w:r>
        <w:rPr>
          <w:rFonts w:ascii="Arial" w:hAnsi="Arial" w:cs="Arial"/>
        </w:rPr>
        <w:t>Nothing to report</w:t>
      </w:r>
    </w:p>
    <w:p w:rsidR="00097398" w:rsidRDefault="00097398" w:rsidP="00721090">
      <w:pPr>
        <w:jc w:val="both"/>
        <w:rPr>
          <w:rFonts w:ascii="Arial" w:hAnsi="Arial" w:cs="Arial"/>
        </w:rPr>
      </w:pPr>
    </w:p>
    <w:p w:rsidR="001B74BA" w:rsidRDefault="001B74BA" w:rsidP="00721090">
      <w:pPr>
        <w:jc w:val="both"/>
        <w:rPr>
          <w:rFonts w:ascii="Arial" w:hAnsi="Arial" w:cs="Arial"/>
        </w:rPr>
      </w:pPr>
    </w:p>
    <w:p w:rsidR="000C3832" w:rsidRDefault="000C3832" w:rsidP="00721090">
      <w:pPr>
        <w:jc w:val="both"/>
        <w:rPr>
          <w:rFonts w:ascii="Arial" w:hAnsi="Arial" w:cs="Arial"/>
        </w:rPr>
      </w:pPr>
    </w:p>
    <w:p w:rsidR="00B34B72" w:rsidRPr="00DC05FC" w:rsidRDefault="00B34B72" w:rsidP="00B34B72">
      <w:pPr>
        <w:jc w:val="both"/>
        <w:rPr>
          <w:rFonts w:ascii="Arial" w:hAnsi="Arial" w:cs="Arial"/>
          <w:b/>
          <w:u w:val="single"/>
        </w:rPr>
      </w:pPr>
      <w:r w:rsidRPr="00DC05FC">
        <w:rPr>
          <w:rFonts w:ascii="Arial" w:hAnsi="Arial" w:cs="Arial"/>
          <w:b/>
          <w:u w:val="single"/>
        </w:rPr>
        <w:lastRenderedPageBreak/>
        <w:t>Continuing Business</w:t>
      </w:r>
    </w:p>
    <w:p w:rsidR="00B34B72" w:rsidRPr="00DC05FC" w:rsidRDefault="00B34B72" w:rsidP="00B34B72">
      <w:pPr>
        <w:jc w:val="both"/>
        <w:rPr>
          <w:rFonts w:ascii="Arial" w:hAnsi="Arial" w:cs="Arial"/>
          <w:b/>
          <w:u w:val="single"/>
        </w:rPr>
      </w:pPr>
    </w:p>
    <w:p w:rsidR="00FF1F76" w:rsidRDefault="00FF1F76" w:rsidP="00B34B72">
      <w:pPr>
        <w:jc w:val="both"/>
        <w:rPr>
          <w:rFonts w:ascii="Arial" w:hAnsi="Arial" w:cs="Arial"/>
        </w:rPr>
      </w:pPr>
      <w:r>
        <w:rPr>
          <w:rFonts w:ascii="Arial" w:hAnsi="Arial" w:cs="Arial"/>
        </w:rPr>
        <w:t xml:space="preserve">Extension request for Set Aside for Drug Testing Kits (Initial set aside was approved via email vote in April 2012, </w:t>
      </w:r>
      <w:r w:rsidR="002F6ED7">
        <w:rPr>
          <w:rFonts w:ascii="Arial" w:hAnsi="Arial" w:cs="Arial"/>
        </w:rPr>
        <w:t>90 day extension was</w:t>
      </w:r>
      <w:r w:rsidR="000C3832">
        <w:rPr>
          <w:rFonts w:ascii="Arial" w:hAnsi="Arial" w:cs="Arial"/>
        </w:rPr>
        <w:t xml:space="preserve"> approved 07/12/2012)</w:t>
      </w:r>
      <w:r w:rsidR="003D0724">
        <w:rPr>
          <w:rFonts w:ascii="Arial" w:hAnsi="Arial" w:cs="Arial"/>
        </w:rPr>
        <w:t xml:space="preserve"> </w:t>
      </w:r>
      <w:r w:rsidR="000C3832">
        <w:rPr>
          <w:rFonts w:ascii="Arial" w:hAnsi="Arial" w:cs="Arial"/>
        </w:rPr>
        <w:t>– R</w:t>
      </w:r>
      <w:r w:rsidR="003D0724">
        <w:rPr>
          <w:rFonts w:ascii="Arial" w:hAnsi="Arial" w:cs="Arial"/>
        </w:rPr>
        <w:t>equesting one more extension due to some delays obtaining correct specifications from DOC.  DOC is updating their policies and procedures, which may change their specifications within the next year.  No specific timeframe has been received from DOC.</w:t>
      </w:r>
    </w:p>
    <w:p w:rsidR="002F6ED7" w:rsidRDefault="002F6ED7" w:rsidP="00B34B72">
      <w:pPr>
        <w:jc w:val="both"/>
        <w:rPr>
          <w:rFonts w:ascii="Arial" w:hAnsi="Arial" w:cs="Arial"/>
        </w:rPr>
      </w:pPr>
      <w:proofErr w:type="gramStart"/>
      <w:r>
        <w:rPr>
          <w:rFonts w:ascii="Arial" w:hAnsi="Arial" w:cs="Arial"/>
        </w:rPr>
        <w:t>Tabled until next meeting, when a status update will be presented.</w:t>
      </w:r>
      <w:proofErr w:type="gramEnd"/>
    </w:p>
    <w:p w:rsidR="002F6ED7" w:rsidRPr="002F6ED7" w:rsidRDefault="002F6ED7" w:rsidP="00B34B72">
      <w:pPr>
        <w:jc w:val="both"/>
        <w:rPr>
          <w:rFonts w:ascii="Arial" w:hAnsi="Arial" w:cs="Arial"/>
          <w:b/>
        </w:rPr>
      </w:pPr>
      <w:r>
        <w:rPr>
          <w:rFonts w:ascii="Arial" w:hAnsi="Arial" w:cs="Arial"/>
          <w:b/>
        </w:rPr>
        <w:t>Helen motioned, Bill 2</w:t>
      </w:r>
      <w:r w:rsidRPr="002F6ED7">
        <w:rPr>
          <w:rFonts w:ascii="Arial" w:hAnsi="Arial" w:cs="Arial"/>
          <w:b/>
          <w:vertAlign w:val="superscript"/>
        </w:rPr>
        <w:t>nd</w:t>
      </w:r>
      <w:r>
        <w:rPr>
          <w:rFonts w:ascii="Arial" w:hAnsi="Arial" w:cs="Arial"/>
          <w:b/>
        </w:rPr>
        <w:t xml:space="preserve"> and approved</w:t>
      </w:r>
    </w:p>
    <w:p w:rsidR="00B34B72" w:rsidRDefault="00B34B72" w:rsidP="00721090">
      <w:pPr>
        <w:jc w:val="both"/>
        <w:rPr>
          <w:rFonts w:ascii="Arial" w:hAnsi="Arial" w:cs="Arial"/>
        </w:rPr>
      </w:pPr>
    </w:p>
    <w:p w:rsidR="00B34B72" w:rsidRPr="00DC05FC" w:rsidRDefault="00B34B72" w:rsidP="00721090">
      <w:pPr>
        <w:jc w:val="both"/>
        <w:rPr>
          <w:rFonts w:ascii="Arial" w:hAnsi="Arial" w:cs="Arial"/>
        </w:rPr>
      </w:pPr>
    </w:p>
    <w:p w:rsidR="00CC3DF6" w:rsidRPr="00DC05FC" w:rsidRDefault="0006170B" w:rsidP="00CB75C0">
      <w:pPr>
        <w:jc w:val="both"/>
        <w:rPr>
          <w:rFonts w:ascii="Arial" w:hAnsi="Arial" w:cs="Arial"/>
          <w:b/>
          <w:u w:val="single"/>
        </w:rPr>
      </w:pPr>
      <w:r w:rsidRPr="00DC05FC">
        <w:rPr>
          <w:rFonts w:ascii="Arial" w:hAnsi="Arial" w:cs="Arial"/>
          <w:b/>
          <w:u w:val="single"/>
        </w:rPr>
        <w:t>New Business</w:t>
      </w:r>
    </w:p>
    <w:p w:rsidR="00097398" w:rsidRPr="00DC05FC" w:rsidRDefault="00097398" w:rsidP="00CB75C0">
      <w:pPr>
        <w:jc w:val="both"/>
        <w:rPr>
          <w:rFonts w:ascii="Arial" w:hAnsi="Arial" w:cs="Arial"/>
          <w:b/>
          <w:u w:val="single"/>
        </w:rPr>
      </w:pPr>
    </w:p>
    <w:p w:rsidR="00FF1F76" w:rsidRDefault="00FF1F76" w:rsidP="00CB75C0">
      <w:pPr>
        <w:jc w:val="both"/>
        <w:rPr>
          <w:rFonts w:ascii="Arial" w:hAnsi="Arial" w:cs="Arial"/>
        </w:rPr>
      </w:pPr>
      <w:proofErr w:type="spellStart"/>
      <w:proofErr w:type="gramStart"/>
      <w:r>
        <w:rPr>
          <w:rFonts w:ascii="Arial" w:hAnsi="Arial" w:cs="Arial"/>
        </w:rPr>
        <w:t>Wiscraft</w:t>
      </w:r>
      <w:proofErr w:type="spellEnd"/>
      <w:r>
        <w:rPr>
          <w:rFonts w:ascii="Arial" w:hAnsi="Arial" w:cs="Arial"/>
        </w:rPr>
        <w:t xml:space="preserve"> name change – Now </w:t>
      </w:r>
      <w:r w:rsidR="002F6ED7">
        <w:rPr>
          <w:rFonts w:ascii="Arial" w:hAnsi="Arial" w:cs="Arial"/>
        </w:rPr>
        <w:t>“</w:t>
      </w:r>
      <w:r>
        <w:rPr>
          <w:rFonts w:ascii="Arial" w:hAnsi="Arial" w:cs="Arial"/>
        </w:rPr>
        <w:t>Beyond Vision</w:t>
      </w:r>
      <w:r w:rsidR="002F6ED7">
        <w:rPr>
          <w:rFonts w:ascii="Arial" w:hAnsi="Arial" w:cs="Arial"/>
        </w:rPr>
        <w:t>”.</w:t>
      </w:r>
      <w:proofErr w:type="gramEnd"/>
      <w:r w:rsidR="002F6ED7">
        <w:rPr>
          <w:rFonts w:ascii="Arial" w:hAnsi="Arial" w:cs="Arial"/>
        </w:rPr>
        <w:t xml:space="preserve">  Still under the </w:t>
      </w:r>
      <w:proofErr w:type="spellStart"/>
      <w:r w:rsidR="002F6ED7">
        <w:rPr>
          <w:rFonts w:ascii="Arial" w:hAnsi="Arial" w:cs="Arial"/>
        </w:rPr>
        <w:t>Wiscraft</w:t>
      </w:r>
      <w:proofErr w:type="spellEnd"/>
      <w:r w:rsidR="002F6ED7">
        <w:rPr>
          <w:rFonts w:ascii="Arial" w:hAnsi="Arial" w:cs="Arial"/>
        </w:rPr>
        <w:t xml:space="preserve"> organizational name due to statutes.  New website is www.beyond-vision.org.</w:t>
      </w:r>
    </w:p>
    <w:p w:rsidR="00FF1F76" w:rsidRDefault="00FF1F76" w:rsidP="00CB75C0">
      <w:pPr>
        <w:jc w:val="both"/>
        <w:rPr>
          <w:rFonts w:ascii="Arial" w:hAnsi="Arial" w:cs="Arial"/>
        </w:rPr>
      </w:pPr>
    </w:p>
    <w:p w:rsidR="00FF1F76" w:rsidRDefault="00FF1F76" w:rsidP="00CB75C0">
      <w:pPr>
        <w:jc w:val="both"/>
        <w:rPr>
          <w:rFonts w:ascii="Arial" w:hAnsi="Arial" w:cs="Arial"/>
        </w:rPr>
      </w:pPr>
      <w:r>
        <w:rPr>
          <w:rFonts w:ascii="Arial" w:hAnsi="Arial" w:cs="Arial"/>
        </w:rPr>
        <w:t xml:space="preserve">Diversified Services </w:t>
      </w:r>
      <w:proofErr w:type="spellStart"/>
      <w:r>
        <w:rPr>
          <w:rFonts w:ascii="Arial" w:hAnsi="Arial" w:cs="Arial"/>
        </w:rPr>
        <w:t>Inc</w:t>
      </w:r>
      <w:proofErr w:type="spellEnd"/>
      <w:r>
        <w:rPr>
          <w:rFonts w:ascii="Arial" w:hAnsi="Arial" w:cs="Arial"/>
        </w:rPr>
        <w:t xml:space="preserve"> – </w:t>
      </w:r>
      <w:r w:rsidR="002F6ED7">
        <w:rPr>
          <w:rFonts w:ascii="Arial" w:hAnsi="Arial" w:cs="Arial"/>
        </w:rPr>
        <w:t xml:space="preserve">DOC’s supplier is having trouble getting appropriate quantities of </w:t>
      </w:r>
      <w:r>
        <w:rPr>
          <w:rFonts w:ascii="Arial" w:hAnsi="Arial" w:cs="Arial"/>
        </w:rPr>
        <w:t>Olive Green T-shirt</w:t>
      </w:r>
      <w:r w:rsidR="002F6ED7">
        <w:rPr>
          <w:rFonts w:ascii="Arial" w:hAnsi="Arial" w:cs="Arial"/>
        </w:rPr>
        <w:t>s</w:t>
      </w:r>
      <w:r w:rsidR="007B69FA">
        <w:rPr>
          <w:rFonts w:ascii="Arial" w:hAnsi="Arial" w:cs="Arial"/>
        </w:rPr>
        <w:t>, so</w:t>
      </w:r>
      <w:r w:rsidR="002F6ED7">
        <w:rPr>
          <w:rFonts w:ascii="Arial" w:hAnsi="Arial" w:cs="Arial"/>
        </w:rPr>
        <w:t xml:space="preserve"> the contract has been cancelled.  DOC has already found a different supplier.</w:t>
      </w:r>
    </w:p>
    <w:p w:rsidR="00FF1F76" w:rsidRDefault="00FF1F76" w:rsidP="00CB75C0">
      <w:pPr>
        <w:jc w:val="both"/>
        <w:rPr>
          <w:rFonts w:ascii="Arial" w:hAnsi="Arial" w:cs="Arial"/>
        </w:rPr>
      </w:pPr>
    </w:p>
    <w:p w:rsidR="00FF1F76" w:rsidRDefault="00FF1F76" w:rsidP="00CB75C0">
      <w:pPr>
        <w:jc w:val="both"/>
        <w:rPr>
          <w:rFonts w:ascii="Arial" w:hAnsi="Arial" w:cs="Arial"/>
        </w:rPr>
      </w:pPr>
      <w:r>
        <w:rPr>
          <w:rFonts w:ascii="Arial" w:hAnsi="Arial" w:cs="Arial"/>
        </w:rPr>
        <w:t>Commercial Cleaning/Janitorial Services</w:t>
      </w:r>
      <w:r w:rsidR="00F36BAB">
        <w:rPr>
          <w:rFonts w:ascii="Arial" w:hAnsi="Arial" w:cs="Arial"/>
        </w:rPr>
        <w:t xml:space="preserve"> contract cancellations – Riverfront Activity Center and Pathwa</w:t>
      </w:r>
      <w:r w:rsidR="00356558">
        <w:rPr>
          <w:rFonts w:ascii="Arial" w:hAnsi="Arial" w:cs="Arial"/>
        </w:rPr>
        <w:t>ys of Wisconsin</w:t>
      </w:r>
      <w:r w:rsidR="00F36BAB">
        <w:rPr>
          <w:rFonts w:ascii="Arial" w:hAnsi="Arial" w:cs="Arial"/>
        </w:rPr>
        <w:t xml:space="preserve"> both shut down janitorial services.  </w:t>
      </w:r>
      <w:r w:rsidR="00DE5698">
        <w:rPr>
          <w:rFonts w:ascii="Arial" w:hAnsi="Arial" w:cs="Arial"/>
        </w:rPr>
        <w:t>Riverfront’s Eau Claire janitorial site has been picked up by Chippewa River Industries.</w:t>
      </w:r>
      <w:r w:rsidR="00356558">
        <w:rPr>
          <w:rFonts w:ascii="Arial" w:hAnsi="Arial" w:cs="Arial"/>
        </w:rPr>
        <w:t xml:space="preserve">  Riverfront’s reason for cancelling these contracts was a lack of success from the business model perspective.</w:t>
      </w:r>
    </w:p>
    <w:p w:rsidR="00FF1F76" w:rsidRDefault="00FF1F76" w:rsidP="00CB75C0">
      <w:pPr>
        <w:jc w:val="both"/>
        <w:rPr>
          <w:rFonts w:ascii="Arial" w:hAnsi="Arial" w:cs="Arial"/>
        </w:rPr>
      </w:pPr>
    </w:p>
    <w:p w:rsidR="00DE5698" w:rsidRDefault="007B69FA" w:rsidP="00CB75C0">
      <w:pPr>
        <w:jc w:val="both"/>
        <w:rPr>
          <w:rFonts w:ascii="Arial" w:hAnsi="Arial" w:cs="Arial"/>
        </w:rPr>
      </w:pPr>
      <w:r>
        <w:rPr>
          <w:rFonts w:ascii="Arial" w:hAnsi="Arial" w:cs="Arial"/>
        </w:rPr>
        <w:t xml:space="preserve">Site Visits – </w:t>
      </w:r>
      <w:r w:rsidR="000C3832">
        <w:rPr>
          <w:rFonts w:ascii="Arial" w:hAnsi="Arial" w:cs="Arial"/>
        </w:rPr>
        <w:t xml:space="preserve">Nadine made visits to </w:t>
      </w:r>
      <w:r>
        <w:rPr>
          <w:rFonts w:ascii="Arial" w:hAnsi="Arial" w:cs="Arial"/>
        </w:rPr>
        <w:t>Opportunities Inc.</w:t>
      </w:r>
      <w:r w:rsidR="00FF1F76">
        <w:rPr>
          <w:rFonts w:ascii="Arial" w:hAnsi="Arial" w:cs="Arial"/>
        </w:rPr>
        <w:t xml:space="preserve"> </w:t>
      </w:r>
      <w:r>
        <w:rPr>
          <w:rFonts w:ascii="Arial" w:hAnsi="Arial" w:cs="Arial"/>
        </w:rPr>
        <w:t>(</w:t>
      </w:r>
      <w:r w:rsidR="00FF1F76">
        <w:rPr>
          <w:rFonts w:ascii="Arial" w:hAnsi="Arial" w:cs="Arial"/>
        </w:rPr>
        <w:t>Madison</w:t>
      </w:r>
      <w:r>
        <w:rPr>
          <w:rFonts w:ascii="Arial" w:hAnsi="Arial" w:cs="Arial"/>
        </w:rPr>
        <w:t xml:space="preserve">), Careers Industries (Racine), </w:t>
      </w:r>
      <w:r w:rsidR="000C3832">
        <w:rPr>
          <w:rFonts w:ascii="Arial" w:hAnsi="Arial" w:cs="Arial"/>
        </w:rPr>
        <w:t xml:space="preserve">and </w:t>
      </w:r>
      <w:r>
        <w:rPr>
          <w:rFonts w:ascii="Arial" w:hAnsi="Arial" w:cs="Arial"/>
        </w:rPr>
        <w:t>Beyond Vision (</w:t>
      </w:r>
      <w:r w:rsidR="00FF1F76">
        <w:rPr>
          <w:rFonts w:ascii="Arial" w:hAnsi="Arial" w:cs="Arial"/>
        </w:rPr>
        <w:t>Milwaukee</w:t>
      </w:r>
      <w:r>
        <w:rPr>
          <w:rFonts w:ascii="Arial" w:hAnsi="Arial" w:cs="Arial"/>
        </w:rPr>
        <w:t>)</w:t>
      </w:r>
      <w:r w:rsidR="000C3832">
        <w:rPr>
          <w:rFonts w:ascii="Arial" w:hAnsi="Arial" w:cs="Arial"/>
        </w:rPr>
        <w:t>.  She</w:t>
      </w:r>
      <w:r w:rsidR="00DE5698">
        <w:rPr>
          <w:rFonts w:ascii="Arial" w:hAnsi="Arial" w:cs="Arial"/>
        </w:rPr>
        <w:t xml:space="preserve"> </w:t>
      </w:r>
      <w:r w:rsidR="000C3832">
        <w:rPr>
          <w:rFonts w:ascii="Arial" w:hAnsi="Arial" w:cs="Arial"/>
        </w:rPr>
        <w:t>thinks</w:t>
      </w:r>
      <w:r w:rsidR="00DE5698">
        <w:rPr>
          <w:rFonts w:ascii="Arial" w:hAnsi="Arial" w:cs="Arial"/>
        </w:rPr>
        <w:t xml:space="preserve"> some set-aside requests will </w:t>
      </w:r>
      <w:r w:rsidR="000C3832">
        <w:rPr>
          <w:rFonts w:ascii="Arial" w:hAnsi="Arial" w:cs="Arial"/>
        </w:rPr>
        <w:t>appear</w:t>
      </w:r>
      <w:r w:rsidR="00DE5698">
        <w:rPr>
          <w:rFonts w:ascii="Arial" w:hAnsi="Arial" w:cs="Arial"/>
        </w:rPr>
        <w:t xml:space="preserve"> at the next meeting.</w:t>
      </w:r>
    </w:p>
    <w:p w:rsidR="00FF1F76" w:rsidRDefault="00FF1F76" w:rsidP="00CB75C0">
      <w:pPr>
        <w:jc w:val="both"/>
        <w:rPr>
          <w:rFonts w:ascii="Arial" w:hAnsi="Arial" w:cs="Arial"/>
        </w:rPr>
      </w:pPr>
    </w:p>
    <w:p w:rsidR="00FF1F76" w:rsidRDefault="00FF1F76" w:rsidP="00CB75C0">
      <w:pPr>
        <w:jc w:val="both"/>
        <w:rPr>
          <w:rFonts w:ascii="Arial" w:hAnsi="Arial" w:cs="Arial"/>
        </w:rPr>
      </w:pPr>
      <w:proofErr w:type="gramStart"/>
      <w:r>
        <w:rPr>
          <w:rFonts w:ascii="Arial" w:hAnsi="Arial" w:cs="Arial"/>
        </w:rPr>
        <w:t>SUPRA Conference – January 23-25, 2013, Tampa, Florida</w:t>
      </w:r>
      <w:r w:rsidR="003B29A4">
        <w:rPr>
          <w:rFonts w:ascii="Arial" w:hAnsi="Arial" w:cs="Arial"/>
        </w:rPr>
        <w:t>.</w:t>
      </w:r>
      <w:proofErr w:type="gramEnd"/>
      <w:r w:rsidR="003B29A4">
        <w:rPr>
          <w:rFonts w:ascii="Arial" w:hAnsi="Arial" w:cs="Arial"/>
        </w:rPr>
        <w:t xml:space="preserve">  Nadine wants to</w:t>
      </w:r>
      <w:r w:rsidR="00DE5698">
        <w:rPr>
          <w:rFonts w:ascii="Arial" w:hAnsi="Arial" w:cs="Arial"/>
        </w:rPr>
        <w:t xml:space="preserve"> attend.</w:t>
      </w:r>
    </w:p>
    <w:p w:rsidR="00DE5698" w:rsidRPr="00DE5698" w:rsidRDefault="00DE5698" w:rsidP="00CB75C0">
      <w:pPr>
        <w:jc w:val="both"/>
        <w:rPr>
          <w:rFonts w:ascii="Arial" w:hAnsi="Arial" w:cs="Arial"/>
          <w:b/>
        </w:rPr>
      </w:pPr>
      <w:r>
        <w:rPr>
          <w:rFonts w:ascii="Arial" w:hAnsi="Arial" w:cs="Arial"/>
          <w:b/>
        </w:rPr>
        <w:t>Marie motioned, Bill 2</w:t>
      </w:r>
      <w:r w:rsidRPr="002F6ED7">
        <w:rPr>
          <w:rFonts w:ascii="Arial" w:hAnsi="Arial" w:cs="Arial"/>
          <w:b/>
          <w:vertAlign w:val="superscript"/>
        </w:rPr>
        <w:t>nd</w:t>
      </w:r>
      <w:r>
        <w:rPr>
          <w:rFonts w:ascii="Arial" w:hAnsi="Arial" w:cs="Arial"/>
          <w:b/>
        </w:rPr>
        <w:t xml:space="preserve"> and approved</w:t>
      </w:r>
    </w:p>
    <w:p w:rsidR="00FF1F76" w:rsidRDefault="00FF1F76" w:rsidP="00CB75C0">
      <w:pPr>
        <w:jc w:val="both"/>
        <w:rPr>
          <w:rFonts w:ascii="Arial" w:hAnsi="Arial" w:cs="Arial"/>
        </w:rPr>
      </w:pPr>
    </w:p>
    <w:p w:rsidR="00717BCB" w:rsidRDefault="00FF1F76" w:rsidP="00CB75C0">
      <w:pPr>
        <w:jc w:val="both"/>
        <w:rPr>
          <w:rFonts w:ascii="Arial" w:hAnsi="Arial" w:cs="Arial"/>
        </w:rPr>
      </w:pPr>
      <w:r>
        <w:rPr>
          <w:rFonts w:ascii="Arial" w:hAnsi="Arial" w:cs="Arial"/>
        </w:rPr>
        <w:t xml:space="preserve">Simplified Bids – </w:t>
      </w:r>
      <w:r w:rsidR="000C3832">
        <w:rPr>
          <w:rFonts w:ascii="Arial" w:hAnsi="Arial" w:cs="Arial"/>
        </w:rPr>
        <w:t>for</w:t>
      </w:r>
      <w:r>
        <w:rPr>
          <w:rFonts w:ascii="Arial" w:hAnsi="Arial" w:cs="Arial"/>
        </w:rPr>
        <w:t xml:space="preserve"> procurement opp</w:t>
      </w:r>
      <w:r w:rsidR="000C3832">
        <w:rPr>
          <w:rFonts w:ascii="Arial" w:hAnsi="Arial" w:cs="Arial"/>
        </w:rPr>
        <w:t xml:space="preserve">ortunities </w:t>
      </w:r>
      <w:r w:rsidR="00356558">
        <w:rPr>
          <w:rFonts w:ascii="Arial" w:hAnsi="Arial" w:cs="Arial"/>
        </w:rPr>
        <w:t>under</w:t>
      </w:r>
      <w:r w:rsidR="000C3832">
        <w:rPr>
          <w:rFonts w:ascii="Arial" w:hAnsi="Arial" w:cs="Arial"/>
        </w:rPr>
        <w:t xml:space="preserve"> $50,000,</w:t>
      </w:r>
      <w:r w:rsidR="00DE5698">
        <w:rPr>
          <w:rFonts w:ascii="Arial" w:hAnsi="Arial" w:cs="Arial"/>
        </w:rPr>
        <w:t xml:space="preserve"> </w:t>
      </w:r>
      <w:r w:rsidR="00356558">
        <w:rPr>
          <w:rFonts w:ascii="Arial" w:hAnsi="Arial" w:cs="Arial"/>
        </w:rPr>
        <w:t>3</w:t>
      </w:r>
      <w:r w:rsidR="00DE5698">
        <w:rPr>
          <w:rFonts w:ascii="Arial" w:hAnsi="Arial" w:cs="Arial"/>
        </w:rPr>
        <w:t xml:space="preserve"> vendors need to be contacted</w:t>
      </w:r>
      <w:r w:rsidR="00356558">
        <w:rPr>
          <w:rFonts w:ascii="Arial" w:hAnsi="Arial" w:cs="Arial"/>
        </w:rPr>
        <w:t xml:space="preserve">.  The </w:t>
      </w:r>
      <w:r w:rsidR="00DE5698">
        <w:rPr>
          <w:rFonts w:ascii="Arial" w:hAnsi="Arial" w:cs="Arial"/>
        </w:rPr>
        <w:t>Procurement Manual s</w:t>
      </w:r>
      <w:r w:rsidR="000C3832">
        <w:rPr>
          <w:rFonts w:ascii="Arial" w:hAnsi="Arial" w:cs="Arial"/>
        </w:rPr>
        <w:t>pecifies</w:t>
      </w:r>
      <w:r w:rsidR="00DE5698">
        <w:rPr>
          <w:rFonts w:ascii="Arial" w:hAnsi="Arial" w:cs="Arial"/>
        </w:rPr>
        <w:t xml:space="preserve"> that work centers are to b</w:t>
      </w:r>
      <w:r w:rsidR="00356558">
        <w:rPr>
          <w:rFonts w:ascii="Arial" w:hAnsi="Arial" w:cs="Arial"/>
        </w:rPr>
        <w:t xml:space="preserve">e targeted in such procurements, but in practice they often aren’t included.  </w:t>
      </w:r>
      <w:r w:rsidR="00717BCB">
        <w:rPr>
          <w:rFonts w:ascii="Arial" w:hAnsi="Arial" w:cs="Arial"/>
        </w:rPr>
        <w:t>This may need to be brought up at IPC and</w:t>
      </w:r>
      <w:r w:rsidR="000C3832">
        <w:rPr>
          <w:rFonts w:ascii="Arial" w:hAnsi="Arial" w:cs="Arial"/>
        </w:rPr>
        <w:t>/or</w:t>
      </w:r>
      <w:r w:rsidR="00717BCB">
        <w:rPr>
          <w:rFonts w:ascii="Arial" w:hAnsi="Arial" w:cs="Arial"/>
        </w:rPr>
        <w:t xml:space="preserve"> SAPC.</w:t>
      </w:r>
    </w:p>
    <w:p w:rsidR="00FF1F76" w:rsidRDefault="00FF1F76" w:rsidP="00CB75C0">
      <w:pPr>
        <w:jc w:val="both"/>
        <w:rPr>
          <w:rFonts w:ascii="Arial" w:hAnsi="Arial" w:cs="Arial"/>
        </w:rPr>
      </w:pPr>
    </w:p>
    <w:p w:rsidR="00717BCB" w:rsidRDefault="00FF1F76" w:rsidP="00CB75C0">
      <w:pPr>
        <w:jc w:val="both"/>
        <w:rPr>
          <w:rFonts w:ascii="Arial" w:hAnsi="Arial" w:cs="Arial"/>
        </w:rPr>
      </w:pPr>
      <w:r>
        <w:rPr>
          <w:rFonts w:ascii="Arial" w:hAnsi="Arial" w:cs="Arial"/>
        </w:rPr>
        <w:t>Fair Mark</w:t>
      </w:r>
      <w:r w:rsidR="00717BCB">
        <w:rPr>
          <w:rFonts w:ascii="Arial" w:hAnsi="Arial" w:cs="Arial"/>
        </w:rPr>
        <w:t>et –</w:t>
      </w:r>
      <w:r w:rsidR="00F639B0">
        <w:rPr>
          <w:rFonts w:ascii="Arial" w:hAnsi="Arial" w:cs="Arial"/>
        </w:rPr>
        <w:t xml:space="preserve"> two years of reports </w:t>
      </w:r>
      <w:r w:rsidR="000C3832">
        <w:rPr>
          <w:rFonts w:ascii="Arial" w:hAnsi="Arial" w:cs="Arial"/>
        </w:rPr>
        <w:t xml:space="preserve">need to be done.  Paperwork </w:t>
      </w:r>
      <w:r w:rsidR="00F639B0">
        <w:rPr>
          <w:rFonts w:ascii="Arial" w:hAnsi="Arial" w:cs="Arial"/>
        </w:rPr>
        <w:t xml:space="preserve">expected to be sent out before November.  </w:t>
      </w:r>
      <w:r w:rsidR="00356558">
        <w:rPr>
          <w:rFonts w:ascii="Arial" w:hAnsi="Arial" w:cs="Arial"/>
        </w:rPr>
        <w:t>The s</w:t>
      </w:r>
      <w:r w:rsidR="00F639B0">
        <w:rPr>
          <w:rFonts w:ascii="Arial" w:hAnsi="Arial" w:cs="Arial"/>
        </w:rPr>
        <w:t>ubcommittee had come up with some changes to make to the forms.</w:t>
      </w:r>
    </w:p>
    <w:p w:rsidR="00FF1F76" w:rsidRDefault="00FF1F76" w:rsidP="00CB75C0">
      <w:pPr>
        <w:jc w:val="both"/>
        <w:rPr>
          <w:rFonts w:ascii="Arial" w:hAnsi="Arial" w:cs="Arial"/>
        </w:rPr>
      </w:pPr>
    </w:p>
    <w:p w:rsidR="00F639B0" w:rsidRPr="00FF1F76" w:rsidRDefault="00FF1F76" w:rsidP="00CB75C0">
      <w:pPr>
        <w:jc w:val="both"/>
        <w:rPr>
          <w:rFonts w:ascii="Arial" w:hAnsi="Arial" w:cs="Arial"/>
        </w:rPr>
      </w:pPr>
      <w:r>
        <w:rPr>
          <w:rFonts w:ascii="Arial" w:hAnsi="Arial" w:cs="Arial"/>
        </w:rPr>
        <w:t>Annual Report</w:t>
      </w:r>
      <w:r w:rsidR="00F639B0">
        <w:rPr>
          <w:rFonts w:ascii="Arial" w:hAnsi="Arial" w:cs="Arial"/>
        </w:rPr>
        <w:t xml:space="preserve"> – still behind, but expected to be sent out before November.</w:t>
      </w:r>
    </w:p>
    <w:p w:rsidR="00FF1F76" w:rsidRDefault="00FF1F76" w:rsidP="00CB75C0">
      <w:pPr>
        <w:jc w:val="both"/>
        <w:rPr>
          <w:rFonts w:ascii="Arial" w:hAnsi="Arial" w:cs="Arial"/>
          <w:color w:val="FF0000"/>
        </w:rPr>
      </w:pPr>
    </w:p>
    <w:p w:rsidR="002609E2" w:rsidRPr="00DC05FC" w:rsidRDefault="002609E2" w:rsidP="00CB75C0">
      <w:pPr>
        <w:jc w:val="both"/>
        <w:rPr>
          <w:rFonts w:ascii="Arial" w:hAnsi="Arial" w:cs="Arial"/>
          <w:b/>
          <w:u w:val="single"/>
        </w:rPr>
      </w:pPr>
    </w:p>
    <w:p w:rsidR="00821393" w:rsidRPr="00DC05FC" w:rsidRDefault="00821393" w:rsidP="00CB75C0">
      <w:pPr>
        <w:jc w:val="both"/>
        <w:rPr>
          <w:rFonts w:ascii="Arial" w:hAnsi="Arial" w:cs="Arial"/>
          <w:b/>
          <w:u w:val="single"/>
        </w:rPr>
      </w:pPr>
    </w:p>
    <w:p w:rsidR="0067553D" w:rsidRPr="00DC05FC" w:rsidRDefault="0067553D" w:rsidP="00CB75C0">
      <w:pPr>
        <w:jc w:val="both"/>
        <w:rPr>
          <w:rFonts w:ascii="Arial" w:hAnsi="Arial" w:cs="Arial"/>
          <w:b/>
          <w:u w:val="single"/>
        </w:rPr>
      </w:pPr>
      <w:r w:rsidRPr="00DC05FC">
        <w:rPr>
          <w:rFonts w:ascii="Arial" w:hAnsi="Arial" w:cs="Arial"/>
          <w:b/>
          <w:u w:val="single"/>
        </w:rPr>
        <w:t>Other Business</w:t>
      </w:r>
    </w:p>
    <w:p w:rsidR="00D065FA" w:rsidRPr="00DC05FC" w:rsidRDefault="00D065FA" w:rsidP="00EF23F0">
      <w:pPr>
        <w:tabs>
          <w:tab w:val="left" w:pos="720"/>
          <w:tab w:val="left" w:pos="1620"/>
        </w:tabs>
        <w:jc w:val="both"/>
        <w:rPr>
          <w:rFonts w:ascii="Arial" w:hAnsi="Arial" w:cs="Arial"/>
          <w:highlight w:val="yellow"/>
        </w:rPr>
      </w:pPr>
    </w:p>
    <w:p w:rsidR="00F04E92" w:rsidRDefault="00F04E92" w:rsidP="006B51E0">
      <w:pPr>
        <w:tabs>
          <w:tab w:val="left" w:pos="720"/>
          <w:tab w:val="left" w:pos="1620"/>
        </w:tabs>
        <w:jc w:val="both"/>
        <w:rPr>
          <w:rFonts w:ascii="Arial" w:hAnsi="Arial" w:cs="Arial"/>
        </w:rPr>
      </w:pPr>
      <w:r>
        <w:rPr>
          <w:rFonts w:ascii="Arial" w:hAnsi="Arial" w:cs="Arial"/>
        </w:rPr>
        <w:t>Public Comment</w:t>
      </w:r>
    </w:p>
    <w:p w:rsidR="00F04E92" w:rsidRDefault="00F639B0" w:rsidP="00F639B0">
      <w:pPr>
        <w:pStyle w:val="ListParagraph"/>
        <w:numPr>
          <w:ilvl w:val="0"/>
          <w:numId w:val="26"/>
        </w:numPr>
        <w:tabs>
          <w:tab w:val="left" w:pos="720"/>
          <w:tab w:val="left" w:pos="1620"/>
        </w:tabs>
        <w:jc w:val="both"/>
        <w:rPr>
          <w:rFonts w:ascii="Arial" w:hAnsi="Arial" w:cs="Arial"/>
        </w:rPr>
      </w:pPr>
      <w:r>
        <w:rPr>
          <w:rFonts w:ascii="Arial" w:hAnsi="Arial" w:cs="Arial"/>
        </w:rPr>
        <w:t>Presentation of RFW’s rest area maintenance survey results.  Reflected a general shrinkage of the program.</w:t>
      </w:r>
      <w:r w:rsidR="00080760">
        <w:rPr>
          <w:rFonts w:ascii="Arial" w:hAnsi="Arial" w:cs="Arial"/>
        </w:rPr>
        <w:t xml:space="preserve">  The more capable workers are finding community employment outside the work center.</w:t>
      </w:r>
    </w:p>
    <w:p w:rsidR="000E1C16" w:rsidRPr="00F639B0" w:rsidRDefault="000E1C16" w:rsidP="00F639B0">
      <w:pPr>
        <w:pStyle w:val="ListParagraph"/>
        <w:numPr>
          <w:ilvl w:val="0"/>
          <w:numId w:val="26"/>
        </w:numPr>
        <w:tabs>
          <w:tab w:val="left" w:pos="720"/>
          <w:tab w:val="left" w:pos="1620"/>
        </w:tabs>
        <w:jc w:val="both"/>
        <w:rPr>
          <w:rFonts w:ascii="Arial" w:hAnsi="Arial" w:cs="Arial"/>
        </w:rPr>
      </w:pPr>
      <w:r>
        <w:rPr>
          <w:rFonts w:ascii="Arial" w:hAnsi="Arial" w:cs="Arial"/>
        </w:rPr>
        <w:t>RFW is launching a new website: midwestworks.org</w:t>
      </w:r>
    </w:p>
    <w:p w:rsidR="00F04E92" w:rsidRDefault="00F04E92" w:rsidP="006B51E0">
      <w:pPr>
        <w:tabs>
          <w:tab w:val="left" w:pos="720"/>
          <w:tab w:val="left" w:pos="1620"/>
        </w:tabs>
        <w:jc w:val="both"/>
        <w:rPr>
          <w:rFonts w:ascii="Arial" w:hAnsi="Arial" w:cs="Arial"/>
        </w:rPr>
      </w:pPr>
    </w:p>
    <w:p w:rsidR="0037594C" w:rsidRPr="00DC0F8D" w:rsidRDefault="0067553D" w:rsidP="006B51E0">
      <w:pPr>
        <w:tabs>
          <w:tab w:val="left" w:pos="720"/>
          <w:tab w:val="left" w:pos="1620"/>
        </w:tabs>
        <w:jc w:val="both"/>
        <w:rPr>
          <w:rFonts w:ascii="Arial" w:hAnsi="Arial" w:cs="Arial"/>
        </w:rPr>
      </w:pPr>
      <w:r w:rsidRPr="00DC0F8D">
        <w:rPr>
          <w:rFonts w:ascii="Arial" w:hAnsi="Arial" w:cs="Arial"/>
        </w:rPr>
        <w:t>Future Meeting</w:t>
      </w:r>
      <w:r w:rsidR="0006170B" w:rsidRPr="00DC0F8D">
        <w:rPr>
          <w:rFonts w:ascii="Arial" w:hAnsi="Arial" w:cs="Arial"/>
        </w:rPr>
        <w:t>s:</w:t>
      </w:r>
      <w:r w:rsidR="00DC0F8D" w:rsidRPr="00DC0F8D">
        <w:rPr>
          <w:rFonts w:ascii="Arial" w:hAnsi="Arial" w:cs="Arial"/>
        </w:rPr>
        <w:t xml:space="preserve"> </w:t>
      </w:r>
    </w:p>
    <w:p w:rsidR="0037594C" w:rsidRPr="000C3832" w:rsidRDefault="00093DEF" w:rsidP="000C3832">
      <w:pPr>
        <w:pStyle w:val="ListParagraph"/>
        <w:numPr>
          <w:ilvl w:val="0"/>
          <w:numId w:val="30"/>
        </w:numPr>
        <w:rPr>
          <w:rFonts w:ascii="Arial" w:hAnsi="Arial" w:cs="Arial"/>
        </w:rPr>
      </w:pPr>
      <w:r w:rsidRPr="000C3832">
        <w:rPr>
          <w:rFonts w:ascii="Arial" w:hAnsi="Arial" w:cs="Arial"/>
        </w:rPr>
        <w:t>Thur</w:t>
      </w:r>
      <w:r w:rsidR="0037594C" w:rsidRPr="000C3832">
        <w:rPr>
          <w:rFonts w:ascii="Arial" w:hAnsi="Arial" w:cs="Arial"/>
        </w:rPr>
        <w:t xml:space="preserve">sday, </w:t>
      </w:r>
      <w:r w:rsidRPr="000C3832">
        <w:rPr>
          <w:rFonts w:ascii="Arial" w:hAnsi="Arial" w:cs="Arial"/>
        </w:rPr>
        <w:t>January 10</w:t>
      </w:r>
      <w:r w:rsidR="0037594C" w:rsidRPr="000C3832">
        <w:rPr>
          <w:rFonts w:ascii="Arial" w:hAnsi="Arial" w:cs="Arial"/>
        </w:rPr>
        <w:t>, 201</w:t>
      </w:r>
      <w:r w:rsidRPr="000C3832">
        <w:rPr>
          <w:rFonts w:ascii="Arial" w:hAnsi="Arial" w:cs="Arial"/>
        </w:rPr>
        <w:t>3</w:t>
      </w:r>
      <w:r w:rsidR="0037594C" w:rsidRPr="000C3832">
        <w:rPr>
          <w:rFonts w:ascii="Arial" w:hAnsi="Arial" w:cs="Arial"/>
        </w:rPr>
        <w:t>, 10am – 12pm</w:t>
      </w:r>
      <w:r w:rsidR="007874BD" w:rsidRPr="000C3832">
        <w:rPr>
          <w:rFonts w:ascii="Arial" w:hAnsi="Arial" w:cs="Arial"/>
        </w:rPr>
        <w:t>, DATCP</w:t>
      </w:r>
    </w:p>
    <w:p w:rsidR="0037594C" w:rsidRPr="000C3832" w:rsidRDefault="00093DEF" w:rsidP="000C3832">
      <w:pPr>
        <w:pStyle w:val="ListParagraph"/>
        <w:numPr>
          <w:ilvl w:val="0"/>
          <w:numId w:val="30"/>
        </w:numPr>
        <w:rPr>
          <w:rFonts w:ascii="Arial" w:hAnsi="Arial" w:cs="Arial"/>
        </w:rPr>
      </w:pPr>
      <w:r w:rsidRPr="000C3832">
        <w:rPr>
          <w:rFonts w:ascii="Arial" w:hAnsi="Arial" w:cs="Arial"/>
        </w:rPr>
        <w:t>Thur</w:t>
      </w:r>
      <w:r w:rsidR="0037594C" w:rsidRPr="000C3832">
        <w:rPr>
          <w:rFonts w:ascii="Arial" w:hAnsi="Arial" w:cs="Arial"/>
        </w:rPr>
        <w:t xml:space="preserve">sday, </w:t>
      </w:r>
      <w:r w:rsidRPr="000C3832">
        <w:rPr>
          <w:rFonts w:ascii="Arial" w:hAnsi="Arial" w:cs="Arial"/>
        </w:rPr>
        <w:t>April 18</w:t>
      </w:r>
      <w:r w:rsidR="0037594C" w:rsidRPr="000C3832">
        <w:rPr>
          <w:rFonts w:ascii="Arial" w:hAnsi="Arial" w:cs="Arial"/>
        </w:rPr>
        <w:t>, 201</w:t>
      </w:r>
      <w:r w:rsidRPr="000C3832">
        <w:rPr>
          <w:rFonts w:ascii="Arial" w:hAnsi="Arial" w:cs="Arial"/>
        </w:rPr>
        <w:t>3</w:t>
      </w:r>
      <w:r w:rsidR="0037594C" w:rsidRPr="000C3832">
        <w:rPr>
          <w:rFonts w:ascii="Arial" w:hAnsi="Arial" w:cs="Arial"/>
        </w:rPr>
        <w:t>, 10am – 12pm</w:t>
      </w:r>
      <w:r w:rsidR="007874BD" w:rsidRPr="000C3832">
        <w:rPr>
          <w:rFonts w:ascii="Arial" w:hAnsi="Arial" w:cs="Arial"/>
        </w:rPr>
        <w:t>, DATCP</w:t>
      </w:r>
    </w:p>
    <w:p w:rsidR="00F04E92" w:rsidRPr="000C3832" w:rsidRDefault="00F04E92" w:rsidP="000C3832">
      <w:pPr>
        <w:pStyle w:val="ListParagraph"/>
        <w:numPr>
          <w:ilvl w:val="0"/>
          <w:numId w:val="30"/>
        </w:numPr>
        <w:rPr>
          <w:rFonts w:ascii="Arial" w:hAnsi="Arial" w:cs="Arial"/>
        </w:rPr>
      </w:pPr>
      <w:r w:rsidRPr="000C3832">
        <w:rPr>
          <w:rFonts w:ascii="Arial" w:hAnsi="Arial" w:cs="Arial"/>
        </w:rPr>
        <w:t>Thursday, July 11, 2013, 10am – 12pm, DATCP</w:t>
      </w:r>
    </w:p>
    <w:p w:rsidR="00F04E92" w:rsidRPr="000C3832" w:rsidRDefault="00F04E92" w:rsidP="000C3832">
      <w:pPr>
        <w:pStyle w:val="ListParagraph"/>
        <w:numPr>
          <w:ilvl w:val="0"/>
          <w:numId w:val="30"/>
        </w:numPr>
        <w:rPr>
          <w:rFonts w:ascii="Arial" w:hAnsi="Arial" w:cs="Arial"/>
        </w:rPr>
      </w:pPr>
      <w:r w:rsidRPr="000C3832">
        <w:rPr>
          <w:rFonts w:ascii="Arial" w:hAnsi="Arial" w:cs="Arial"/>
        </w:rPr>
        <w:t>Thursday, October 10, 2013, 10am – 12pm, DATCP</w:t>
      </w:r>
    </w:p>
    <w:p w:rsidR="00546ED2" w:rsidRPr="00DC05FC" w:rsidRDefault="00546ED2" w:rsidP="00CB75C0">
      <w:pPr>
        <w:tabs>
          <w:tab w:val="left" w:pos="720"/>
          <w:tab w:val="left" w:pos="2520"/>
        </w:tabs>
        <w:ind w:left="2520" w:hanging="2520"/>
        <w:jc w:val="both"/>
        <w:rPr>
          <w:rFonts w:ascii="Arial" w:hAnsi="Arial" w:cs="Arial"/>
        </w:rPr>
      </w:pPr>
    </w:p>
    <w:p w:rsidR="00CB75C0" w:rsidRPr="00DC05FC" w:rsidRDefault="002F4655" w:rsidP="00CB75C0">
      <w:pPr>
        <w:jc w:val="both"/>
        <w:rPr>
          <w:rFonts w:ascii="Arial" w:hAnsi="Arial" w:cs="Arial"/>
        </w:rPr>
      </w:pPr>
      <w:r w:rsidRPr="00DC05FC">
        <w:rPr>
          <w:rFonts w:ascii="Arial" w:hAnsi="Arial" w:cs="Arial"/>
        </w:rPr>
        <w:t>Adjournment</w:t>
      </w:r>
      <w:r w:rsidR="00CB75C0" w:rsidRPr="00DC05FC">
        <w:rPr>
          <w:rFonts w:ascii="Arial" w:hAnsi="Arial" w:cs="Arial"/>
        </w:rPr>
        <w:t xml:space="preserve"> </w:t>
      </w:r>
    </w:p>
    <w:p w:rsidR="00536849" w:rsidRPr="00DC05FC" w:rsidRDefault="007874BD" w:rsidP="00CB75C0">
      <w:pPr>
        <w:jc w:val="both"/>
        <w:rPr>
          <w:rFonts w:ascii="Arial" w:hAnsi="Arial" w:cs="Arial"/>
        </w:rPr>
      </w:pPr>
      <w:r>
        <w:rPr>
          <w:rFonts w:ascii="Arial" w:hAnsi="Arial" w:cs="Arial"/>
          <w:b/>
        </w:rPr>
        <w:t xml:space="preserve">Marie motioned, </w:t>
      </w:r>
      <w:r w:rsidR="00F04E92">
        <w:rPr>
          <w:rFonts w:ascii="Arial" w:hAnsi="Arial" w:cs="Arial"/>
          <w:b/>
        </w:rPr>
        <w:t>Michael</w:t>
      </w:r>
      <w:r>
        <w:rPr>
          <w:rFonts w:ascii="Arial" w:hAnsi="Arial" w:cs="Arial"/>
          <w:b/>
        </w:rPr>
        <w:t xml:space="preserve"> 2</w:t>
      </w:r>
      <w:r w:rsidRPr="007874BD">
        <w:rPr>
          <w:rFonts w:ascii="Arial" w:hAnsi="Arial" w:cs="Arial"/>
          <w:b/>
          <w:vertAlign w:val="superscript"/>
        </w:rPr>
        <w:t>nd</w:t>
      </w:r>
      <w:r>
        <w:rPr>
          <w:rFonts w:ascii="Arial" w:hAnsi="Arial" w:cs="Arial"/>
          <w:b/>
        </w:rPr>
        <w:t xml:space="preserve"> and approved</w:t>
      </w:r>
    </w:p>
    <w:sectPr w:rsidR="00536849" w:rsidRPr="00DC05FC">
      <w:headerReference w:type="even" r:id="rId8"/>
      <w:headerReference w:type="default" r:id="rId9"/>
      <w:footerReference w:type="even" r:id="rId10"/>
      <w:footerReference w:type="default" r:id="rId11"/>
      <w:headerReference w:type="first" r:id="rId12"/>
      <w:footerReference w:type="first" r:id="rId13"/>
      <w:pgSz w:w="12240" w:h="15840"/>
      <w:pgMar w:top="1152" w:right="1800" w:bottom="72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32" w:rsidRDefault="000C3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F04E92" w:rsidP="00886025">
    <w:pPr>
      <w:pStyle w:val="Footer"/>
      <w:jc w:val="right"/>
    </w:pPr>
    <w:r>
      <w:t>10</w:t>
    </w:r>
    <w:r w:rsidR="00C16EA0">
      <w:t>-1</w:t>
    </w:r>
    <w:r>
      <w:t>1</w:t>
    </w:r>
    <w:r w:rsidR="00C16EA0">
      <w:t>-2012 SUB Minutes</w:t>
    </w:r>
  </w:p>
  <w:p w:rsidR="00C16EA0" w:rsidRDefault="00C16EA0" w:rsidP="0088602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72906">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72906">
      <w:rPr>
        <w:noProof/>
        <w:snapToGrid w:val="0"/>
      </w:rPr>
      <w:t>2</w:t>
    </w:r>
    <w:r>
      <w:rPr>
        <w:snapToGrid w:val="0"/>
      </w:rPr>
      <w:fldChar w:fldCharType="end"/>
    </w:r>
  </w:p>
  <w:p w:rsidR="00C16EA0" w:rsidRDefault="00C16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3428D9" w:rsidP="002F4655">
    <w:pPr>
      <w:pStyle w:val="Footer"/>
      <w:jc w:val="right"/>
    </w:pPr>
    <w:r>
      <w:t>10-11</w:t>
    </w:r>
    <w:r w:rsidR="00C16EA0">
      <w:t>-2012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72906">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72906">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32" w:rsidRDefault="000C3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Pr="00721090" w:rsidRDefault="00C16EA0">
    <w:pPr>
      <w:pStyle w:val="Header"/>
      <w:rPr>
        <w:rFonts w:ascii="Arial" w:hAnsi="Arial"/>
        <w:b/>
        <w:sz w:val="40"/>
        <w:szCs w:val="40"/>
      </w:rPr>
    </w:pPr>
    <w:r>
      <w:rPr>
        <w:rFonts w:ascii="Arial" w:hAnsi="Arial"/>
        <w:sz w:val="24"/>
      </w:rPr>
      <w:tab/>
    </w:r>
    <w:r>
      <w:rPr>
        <w:rFonts w:ascii="Arial" w:hAnsi="Arial"/>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32" w:rsidRDefault="000C3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649BB"/>
    <w:multiLevelType w:val="hybridMultilevel"/>
    <w:tmpl w:val="39A6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22"/>
  </w:num>
  <w:num w:numId="6">
    <w:abstractNumId w:val="14"/>
  </w:num>
  <w:num w:numId="7">
    <w:abstractNumId w:val="9"/>
  </w:num>
  <w:num w:numId="8">
    <w:abstractNumId w:val="26"/>
  </w:num>
  <w:num w:numId="9">
    <w:abstractNumId w:val="11"/>
  </w:num>
  <w:num w:numId="10">
    <w:abstractNumId w:val="20"/>
  </w:num>
  <w:num w:numId="11">
    <w:abstractNumId w:val="3"/>
  </w:num>
  <w:num w:numId="12">
    <w:abstractNumId w:val="7"/>
  </w:num>
  <w:num w:numId="13">
    <w:abstractNumId w:val="12"/>
  </w:num>
  <w:num w:numId="14">
    <w:abstractNumId w:val="18"/>
  </w:num>
  <w:num w:numId="15">
    <w:abstractNumId w:val="21"/>
  </w:num>
  <w:num w:numId="16">
    <w:abstractNumId w:val="28"/>
  </w:num>
  <w:num w:numId="17">
    <w:abstractNumId w:val="13"/>
  </w:num>
  <w:num w:numId="18">
    <w:abstractNumId w:val="23"/>
  </w:num>
  <w:num w:numId="19">
    <w:abstractNumId w:val="5"/>
  </w:num>
  <w:num w:numId="20">
    <w:abstractNumId w:val="29"/>
  </w:num>
  <w:num w:numId="21">
    <w:abstractNumId w:val="2"/>
  </w:num>
  <w:num w:numId="22">
    <w:abstractNumId w:val="24"/>
  </w:num>
  <w:num w:numId="23">
    <w:abstractNumId w:val="27"/>
  </w:num>
  <w:num w:numId="24">
    <w:abstractNumId w:val="16"/>
  </w:num>
  <w:num w:numId="25">
    <w:abstractNumId w:val="17"/>
  </w:num>
  <w:num w:numId="26">
    <w:abstractNumId w:val="25"/>
  </w:num>
  <w:num w:numId="27">
    <w:abstractNumId w:val="8"/>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42EBB"/>
    <w:rsid w:val="000473A3"/>
    <w:rsid w:val="00050422"/>
    <w:rsid w:val="0005343E"/>
    <w:rsid w:val="00056E71"/>
    <w:rsid w:val="0006170B"/>
    <w:rsid w:val="00061C53"/>
    <w:rsid w:val="000671A9"/>
    <w:rsid w:val="00080760"/>
    <w:rsid w:val="00080E09"/>
    <w:rsid w:val="00087862"/>
    <w:rsid w:val="0009032C"/>
    <w:rsid w:val="0009314B"/>
    <w:rsid w:val="00093DEF"/>
    <w:rsid w:val="00097398"/>
    <w:rsid w:val="000A10A4"/>
    <w:rsid w:val="000A7E54"/>
    <w:rsid w:val="000C3832"/>
    <w:rsid w:val="000C62EE"/>
    <w:rsid w:val="000D1765"/>
    <w:rsid w:val="000D46E4"/>
    <w:rsid w:val="000D4CE7"/>
    <w:rsid w:val="000D664E"/>
    <w:rsid w:val="000D7873"/>
    <w:rsid w:val="000E1C16"/>
    <w:rsid w:val="000E6DBF"/>
    <w:rsid w:val="000F218A"/>
    <w:rsid w:val="0011415E"/>
    <w:rsid w:val="001206F2"/>
    <w:rsid w:val="00120DA3"/>
    <w:rsid w:val="00137028"/>
    <w:rsid w:val="00142B02"/>
    <w:rsid w:val="0015174C"/>
    <w:rsid w:val="00163B27"/>
    <w:rsid w:val="001679FC"/>
    <w:rsid w:val="001865EF"/>
    <w:rsid w:val="001926F8"/>
    <w:rsid w:val="001A3864"/>
    <w:rsid w:val="001B0BDF"/>
    <w:rsid w:val="001B74BA"/>
    <w:rsid w:val="001C108E"/>
    <w:rsid w:val="001C575A"/>
    <w:rsid w:val="001C7037"/>
    <w:rsid w:val="001D41FF"/>
    <w:rsid w:val="001E56EA"/>
    <w:rsid w:val="001E5E4B"/>
    <w:rsid w:val="001F54D7"/>
    <w:rsid w:val="00203B10"/>
    <w:rsid w:val="00212405"/>
    <w:rsid w:val="002218E6"/>
    <w:rsid w:val="00225116"/>
    <w:rsid w:val="00231D94"/>
    <w:rsid w:val="00234BA3"/>
    <w:rsid w:val="0023730A"/>
    <w:rsid w:val="00237F5D"/>
    <w:rsid w:val="00240E72"/>
    <w:rsid w:val="00247C24"/>
    <w:rsid w:val="00256D68"/>
    <w:rsid w:val="002609E2"/>
    <w:rsid w:val="00261866"/>
    <w:rsid w:val="00262EBC"/>
    <w:rsid w:val="00263F53"/>
    <w:rsid w:val="002666F6"/>
    <w:rsid w:val="00287DA5"/>
    <w:rsid w:val="00292D5B"/>
    <w:rsid w:val="0029733D"/>
    <w:rsid w:val="002A02FF"/>
    <w:rsid w:val="002A0383"/>
    <w:rsid w:val="002A208E"/>
    <w:rsid w:val="002A31F2"/>
    <w:rsid w:val="002A4F0B"/>
    <w:rsid w:val="002B3F5B"/>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56558"/>
    <w:rsid w:val="0037084C"/>
    <w:rsid w:val="00372906"/>
    <w:rsid w:val="00372E78"/>
    <w:rsid w:val="00373909"/>
    <w:rsid w:val="00374C34"/>
    <w:rsid w:val="00374F05"/>
    <w:rsid w:val="0037594C"/>
    <w:rsid w:val="003773F0"/>
    <w:rsid w:val="003840B4"/>
    <w:rsid w:val="003903D1"/>
    <w:rsid w:val="00392DA2"/>
    <w:rsid w:val="003A245A"/>
    <w:rsid w:val="003B2589"/>
    <w:rsid w:val="003B29A4"/>
    <w:rsid w:val="003B323D"/>
    <w:rsid w:val="003C0AD3"/>
    <w:rsid w:val="003C11AC"/>
    <w:rsid w:val="003C3A55"/>
    <w:rsid w:val="003C60DC"/>
    <w:rsid w:val="003D0724"/>
    <w:rsid w:val="003D29DC"/>
    <w:rsid w:val="003D33D6"/>
    <w:rsid w:val="003E6995"/>
    <w:rsid w:val="003F49A2"/>
    <w:rsid w:val="003F60C0"/>
    <w:rsid w:val="00416560"/>
    <w:rsid w:val="004253DD"/>
    <w:rsid w:val="004255FB"/>
    <w:rsid w:val="00430C50"/>
    <w:rsid w:val="004541BB"/>
    <w:rsid w:val="00464821"/>
    <w:rsid w:val="00473BE0"/>
    <w:rsid w:val="0047618F"/>
    <w:rsid w:val="004817D1"/>
    <w:rsid w:val="004877EB"/>
    <w:rsid w:val="004909E7"/>
    <w:rsid w:val="00495DF0"/>
    <w:rsid w:val="00497B9E"/>
    <w:rsid w:val="004A4DB3"/>
    <w:rsid w:val="004C3345"/>
    <w:rsid w:val="004D307F"/>
    <w:rsid w:val="004D381E"/>
    <w:rsid w:val="004D5A55"/>
    <w:rsid w:val="004F34D6"/>
    <w:rsid w:val="004F3A99"/>
    <w:rsid w:val="00515A42"/>
    <w:rsid w:val="00522F41"/>
    <w:rsid w:val="00526161"/>
    <w:rsid w:val="005301DC"/>
    <w:rsid w:val="00536849"/>
    <w:rsid w:val="00541C22"/>
    <w:rsid w:val="00543900"/>
    <w:rsid w:val="0054390F"/>
    <w:rsid w:val="00546ED2"/>
    <w:rsid w:val="00552E57"/>
    <w:rsid w:val="00555F5E"/>
    <w:rsid w:val="00560A7C"/>
    <w:rsid w:val="0056609F"/>
    <w:rsid w:val="00567BB7"/>
    <w:rsid w:val="00570317"/>
    <w:rsid w:val="00572207"/>
    <w:rsid w:val="005746A6"/>
    <w:rsid w:val="0058014D"/>
    <w:rsid w:val="00580713"/>
    <w:rsid w:val="005813EF"/>
    <w:rsid w:val="0058406C"/>
    <w:rsid w:val="005A2007"/>
    <w:rsid w:val="005A3DE5"/>
    <w:rsid w:val="005A4783"/>
    <w:rsid w:val="005A7266"/>
    <w:rsid w:val="005B067A"/>
    <w:rsid w:val="005C6F1A"/>
    <w:rsid w:val="005D1B64"/>
    <w:rsid w:val="005D238A"/>
    <w:rsid w:val="005D43A4"/>
    <w:rsid w:val="005D65C2"/>
    <w:rsid w:val="006035F7"/>
    <w:rsid w:val="0060572F"/>
    <w:rsid w:val="0060771D"/>
    <w:rsid w:val="006133FF"/>
    <w:rsid w:val="00614AF6"/>
    <w:rsid w:val="006205A9"/>
    <w:rsid w:val="00630E3D"/>
    <w:rsid w:val="00636431"/>
    <w:rsid w:val="00637C1D"/>
    <w:rsid w:val="006606E5"/>
    <w:rsid w:val="0066193B"/>
    <w:rsid w:val="0066435B"/>
    <w:rsid w:val="006651C4"/>
    <w:rsid w:val="00665433"/>
    <w:rsid w:val="0067553D"/>
    <w:rsid w:val="0068497D"/>
    <w:rsid w:val="00693FCE"/>
    <w:rsid w:val="006A2EBB"/>
    <w:rsid w:val="006A38AD"/>
    <w:rsid w:val="006A5B31"/>
    <w:rsid w:val="006B28BF"/>
    <w:rsid w:val="006B51E0"/>
    <w:rsid w:val="006C7E36"/>
    <w:rsid w:val="006D5FB5"/>
    <w:rsid w:val="006D6118"/>
    <w:rsid w:val="006E1140"/>
    <w:rsid w:val="006E25C4"/>
    <w:rsid w:val="006F14C6"/>
    <w:rsid w:val="006F6966"/>
    <w:rsid w:val="00714009"/>
    <w:rsid w:val="00717BCB"/>
    <w:rsid w:val="00717D68"/>
    <w:rsid w:val="00721090"/>
    <w:rsid w:val="00735306"/>
    <w:rsid w:val="00737B09"/>
    <w:rsid w:val="00745AB3"/>
    <w:rsid w:val="0076465A"/>
    <w:rsid w:val="007660A4"/>
    <w:rsid w:val="0077617F"/>
    <w:rsid w:val="00786D2E"/>
    <w:rsid w:val="007874BD"/>
    <w:rsid w:val="00791DC4"/>
    <w:rsid w:val="00794431"/>
    <w:rsid w:val="007A6DF3"/>
    <w:rsid w:val="007B069A"/>
    <w:rsid w:val="007B2CB2"/>
    <w:rsid w:val="007B69FA"/>
    <w:rsid w:val="007C04D0"/>
    <w:rsid w:val="007D393D"/>
    <w:rsid w:val="007D6B1A"/>
    <w:rsid w:val="008041E1"/>
    <w:rsid w:val="0081195A"/>
    <w:rsid w:val="00815ED8"/>
    <w:rsid w:val="0081718A"/>
    <w:rsid w:val="00821393"/>
    <w:rsid w:val="00823DF1"/>
    <w:rsid w:val="008270B0"/>
    <w:rsid w:val="00831764"/>
    <w:rsid w:val="00850018"/>
    <w:rsid w:val="00855020"/>
    <w:rsid w:val="008631D1"/>
    <w:rsid w:val="00866179"/>
    <w:rsid w:val="00877BE7"/>
    <w:rsid w:val="00886025"/>
    <w:rsid w:val="0089428E"/>
    <w:rsid w:val="008B4D3B"/>
    <w:rsid w:val="008B7093"/>
    <w:rsid w:val="008C09AA"/>
    <w:rsid w:val="008C1F64"/>
    <w:rsid w:val="008E002D"/>
    <w:rsid w:val="008E3EE6"/>
    <w:rsid w:val="008E768A"/>
    <w:rsid w:val="008F5FE7"/>
    <w:rsid w:val="00913402"/>
    <w:rsid w:val="00924C9F"/>
    <w:rsid w:val="00926EB3"/>
    <w:rsid w:val="00937D2A"/>
    <w:rsid w:val="00940CDA"/>
    <w:rsid w:val="00946617"/>
    <w:rsid w:val="00947CAF"/>
    <w:rsid w:val="00951B0C"/>
    <w:rsid w:val="00952D81"/>
    <w:rsid w:val="009534A3"/>
    <w:rsid w:val="00971F1E"/>
    <w:rsid w:val="009751E4"/>
    <w:rsid w:val="0098334C"/>
    <w:rsid w:val="0098407A"/>
    <w:rsid w:val="009A75E6"/>
    <w:rsid w:val="009B158F"/>
    <w:rsid w:val="009B42D4"/>
    <w:rsid w:val="009B70FC"/>
    <w:rsid w:val="009C67F6"/>
    <w:rsid w:val="009D08F2"/>
    <w:rsid w:val="009E45F4"/>
    <w:rsid w:val="009E4EEB"/>
    <w:rsid w:val="00A03F9E"/>
    <w:rsid w:val="00A21790"/>
    <w:rsid w:val="00A21968"/>
    <w:rsid w:val="00A22A2C"/>
    <w:rsid w:val="00A34B43"/>
    <w:rsid w:val="00A406D6"/>
    <w:rsid w:val="00A40ED5"/>
    <w:rsid w:val="00A41568"/>
    <w:rsid w:val="00A478F1"/>
    <w:rsid w:val="00A50252"/>
    <w:rsid w:val="00A821F8"/>
    <w:rsid w:val="00AB2799"/>
    <w:rsid w:val="00AB2DF6"/>
    <w:rsid w:val="00AB79A8"/>
    <w:rsid w:val="00AC5106"/>
    <w:rsid w:val="00AC5B75"/>
    <w:rsid w:val="00AC7099"/>
    <w:rsid w:val="00AD08FC"/>
    <w:rsid w:val="00AD213C"/>
    <w:rsid w:val="00AD61E2"/>
    <w:rsid w:val="00AF0ECE"/>
    <w:rsid w:val="00AF4870"/>
    <w:rsid w:val="00B03D5F"/>
    <w:rsid w:val="00B067CA"/>
    <w:rsid w:val="00B12757"/>
    <w:rsid w:val="00B25F68"/>
    <w:rsid w:val="00B34B72"/>
    <w:rsid w:val="00B50021"/>
    <w:rsid w:val="00B50073"/>
    <w:rsid w:val="00B71933"/>
    <w:rsid w:val="00B80C44"/>
    <w:rsid w:val="00B829A7"/>
    <w:rsid w:val="00B8620E"/>
    <w:rsid w:val="00B97034"/>
    <w:rsid w:val="00BA0648"/>
    <w:rsid w:val="00BA3F99"/>
    <w:rsid w:val="00BA6E16"/>
    <w:rsid w:val="00BC2420"/>
    <w:rsid w:val="00BD0A4C"/>
    <w:rsid w:val="00BD59C3"/>
    <w:rsid w:val="00BE101F"/>
    <w:rsid w:val="00BE7A7E"/>
    <w:rsid w:val="00BF3E92"/>
    <w:rsid w:val="00C04FDA"/>
    <w:rsid w:val="00C1155B"/>
    <w:rsid w:val="00C15901"/>
    <w:rsid w:val="00C16EA0"/>
    <w:rsid w:val="00C31A5A"/>
    <w:rsid w:val="00C3326A"/>
    <w:rsid w:val="00C354D7"/>
    <w:rsid w:val="00C548CC"/>
    <w:rsid w:val="00C712D1"/>
    <w:rsid w:val="00C802C3"/>
    <w:rsid w:val="00CB2355"/>
    <w:rsid w:val="00CB36F4"/>
    <w:rsid w:val="00CB75C0"/>
    <w:rsid w:val="00CC3DF6"/>
    <w:rsid w:val="00CD56EF"/>
    <w:rsid w:val="00CF753F"/>
    <w:rsid w:val="00CF7887"/>
    <w:rsid w:val="00D01E48"/>
    <w:rsid w:val="00D044D9"/>
    <w:rsid w:val="00D065FA"/>
    <w:rsid w:val="00D10297"/>
    <w:rsid w:val="00D15A5B"/>
    <w:rsid w:val="00D2799B"/>
    <w:rsid w:val="00D27B84"/>
    <w:rsid w:val="00D30A96"/>
    <w:rsid w:val="00D30C4D"/>
    <w:rsid w:val="00D317B6"/>
    <w:rsid w:val="00D55AFB"/>
    <w:rsid w:val="00D6185C"/>
    <w:rsid w:val="00D61DB1"/>
    <w:rsid w:val="00D72EEB"/>
    <w:rsid w:val="00D77E0B"/>
    <w:rsid w:val="00D813AA"/>
    <w:rsid w:val="00D9052C"/>
    <w:rsid w:val="00D90C1D"/>
    <w:rsid w:val="00D93165"/>
    <w:rsid w:val="00DA347C"/>
    <w:rsid w:val="00DB64DB"/>
    <w:rsid w:val="00DB6E14"/>
    <w:rsid w:val="00DB7051"/>
    <w:rsid w:val="00DC05FC"/>
    <w:rsid w:val="00DC0F8D"/>
    <w:rsid w:val="00DC4D77"/>
    <w:rsid w:val="00DD3102"/>
    <w:rsid w:val="00DD3FDA"/>
    <w:rsid w:val="00DD5580"/>
    <w:rsid w:val="00DD72EA"/>
    <w:rsid w:val="00DE5698"/>
    <w:rsid w:val="00E01E79"/>
    <w:rsid w:val="00E27732"/>
    <w:rsid w:val="00E3350F"/>
    <w:rsid w:val="00E3489A"/>
    <w:rsid w:val="00E45689"/>
    <w:rsid w:val="00E51183"/>
    <w:rsid w:val="00E51739"/>
    <w:rsid w:val="00E5308E"/>
    <w:rsid w:val="00E62CD2"/>
    <w:rsid w:val="00E63669"/>
    <w:rsid w:val="00E7036A"/>
    <w:rsid w:val="00E70C7A"/>
    <w:rsid w:val="00E70D4E"/>
    <w:rsid w:val="00E71A70"/>
    <w:rsid w:val="00E72B4C"/>
    <w:rsid w:val="00E81F15"/>
    <w:rsid w:val="00E8313A"/>
    <w:rsid w:val="00E95EC9"/>
    <w:rsid w:val="00E97EAE"/>
    <w:rsid w:val="00EA0602"/>
    <w:rsid w:val="00EA341F"/>
    <w:rsid w:val="00EB2C4F"/>
    <w:rsid w:val="00EB4301"/>
    <w:rsid w:val="00EC32BA"/>
    <w:rsid w:val="00EC3E53"/>
    <w:rsid w:val="00EC6B5D"/>
    <w:rsid w:val="00EC7CD4"/>
    <w:rsid w:val="00EE0229"/>
    <w:rsid w:val="00EE47B0"/>
    <w:rsid w:val="00EE5ED1"/>
    <w:rsid w:val="00EF23F0"/>
    <w:rsid w:val="00EF4443"/>
    <w:rsid w:val="00F04E92"/>
    <w:rsid w:val="00F050E9"/>
    <w:rsid w:val="00F051A4"/>
    <w:rsid w:val="00F1233A"/>
    <w:rsid w:val="00F145FE"/>
    <w:rsid w:val="00F1484C"/>
    <w:rsid w:val="00F15820"/>
    <w:rsid w:val="00F177CD"/>
    <w:rsid w:val="00F1781B"/>
    <w:rsid w:val="00F17C54"/>
    <w:rsid w:val="00F36BAB"/>
    <w:rsid w:val="00F379B2"/>
    <w:rsid w:val="00F37BE5"/>
    <w:rsid w:val="00F40516"/>
    <w:rsid w:val="00F5008F"/>
    <w:rsid w:val="00F639B0"/>
    <w:rsid w:val="00F66F3E"/>
    <w:rsid w:val="00F803BF"/>
    <w:rsid w:val="00F829C5"/>
    <w:rsid w:val="00F841B2"/>
    <w:rsid w:val="00F874FF"/>
    <w:rsid w:val="00F91638"/>
    <w:rsid w:val="00FA59F7"/>
    <w:rsid w:val="00FB3385"/>
    <w:rsid w:val="00FC0C8A"/>
    <w:rsid w:val="00FC69D1"/>
    <w:rsid w:val="00FD046D"/>
    <w:rsid w:val="00FD0C0D"/>
    <w:rsid w:val="00FD6B68"/>
    <w:rsid w:val="00FD7840"/>
    <w:rsid w:val="00FE16A7"/>
    <w:rsid w:val="00FE3064"/>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561</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John K Gibson II</cp:lastModifiedBy>
  <cp:revision>18</cp:revision>
  <cp:lastPrinted>2013-01-28T19:01:00Z</cp:lastPrinted>
  <dcterms:created xsi:type="dcterms:W3CDTF">2012-12-19T13:48:00Z</dcterms:created>
  <dcterms:modified xsi:type="dcterms:W3CDTF">2013-01-28T19:01:00Z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